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3A7DA6" w14:paraId="48920B17" w14:textId="77777777" w:rsidTr="00210D46">
        <w:trPr>
          <w:jc w:val="center"/>
        </w:trPr>
        <w:tc>
          <w:tcPr>
            <w:tcW w:w="1135" w:type="dxa"/>
            <w:tcBorders>
              <w:top w:val="single" w:sz="12" w:space="0" w:color="auto"/>
              <w:left w:val="single" w:sz="12" w:space="0" w:color="auto"/>
              <w:bottom w:val="nil"/>
            </w:tcBorders>
          </w:tcPr>
          <w:p w14:paraId="49ECEC87" w14:textId="77777777" w:rsidR="00210D46" w:rsidRPr="003A7DA6" w:rsidRDefault="00210D46" w:rsidP="009C2AD5">
            <w:pPr>
              <w:pStyle w:val="Label"/>
            </w:pPr>
            <w:r w:rsidRPr="003A7DA6">
              <w:t>ZHOTOVITEL:</w:t>
            </w:r>
          </w:p>
        </w:tc>
        <w:tc>
          <w:tcPr>
            <w:tcW w:w="3686" w:type="dxa"/>
            <w:gridSpan w:val="3"/>
            <w:tcBorders>
              <w:top w:val="single" w:sz="12" w:space="0" w:color="auto"/>
              <w:bottom w:val="nil"/>
              <w:right w:val="single" w:sz="4" w:space="0" w:color="auto"/>
            </w:tcBorders>
          </w:tcPr>
          <w:p w14:paraId="213AD767" w14:textId="7EC8D4C4" w:rsidR="00210D46" w:rsidRPr="003A7DA6" w:rsidRDefault="00210D46" w:rsidP="009C2AD5">
            <w:r w:rsidRPr="003A7DA6">
              <w:t>AFRY CZ s.r.o.</w:t>
            </w:r>
          </w:p>
        </w:tc>
        <w:tc>
          <w:tcPr>
            <w:tcW w:w="1133" w:type="dxa"/>
            <w:tcBorders>
              <w:top w:val="single" w:sz="12" w:space="0" w:color="auto"/>
              <w:left w:val="single" w:sz="4" w:space="0" w:color="auto"/>
              <w:bottom w:val="nil"/>
              <w:right w:val="nil"/>
            </w:tcBorders>
          </w:tcPr>
          <w:p w14:paraId="69665485" w14:textId="77777777" w:rsidR="00210D46" w:rsidRPr="003A7DA6" w:rsidRDefault="00210D46" w:rsidP="009C2AD5">
            <w:pPr>
              <w:pStyle w:val="Label"/>
            </w:pPr>
            <w:r w:rsidRPr="003A7DA6">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3A7DA6" w:rsidRDefault="00210D46" w:rsidP="009C2AD5">
            <w:r w:rsidRPr="003A7DA6">
              <w:t>ŠKO-ENERGO, s.r.o.</w:t>
            </w:r>
          </w:p>
          <w:p w14:paraId="50B921A7" w14:textId="77777777" w:rsidR="00210D46" w:rsidRPr="003A7DA6" w:rsidRDefault="00210D46" w:rsidP="009C2AD5">
            <w:r w:rsidRPr="003A7DA6">
              <w:t>Tř. Václav Klementa 869,</w:t>
            </w:r>
          </w:p>
          <w:p w14:paraId="694CF64E" w14:textId="77777777" w:rsidR="00210D46" w:rsidRPr="003A7DA6" w:rsidRDefault="00210D46" w:rsidP="009C2AD5">
            <w:r w:rsidRPr="003A7DA6">
              <w:t>293 60 Mladá Boleslav</w:t>
            </w:r>
          </w:p>
        </w:tc>
      </w:tr>
      <w:tr w:rsidR="00210D46" w:rsidRPr="003A7DA6" w14:paraId="4296E243" w14:textId="77777777" w:rsidTr="00210D46">
        <w:trPr>
          <w:trHeight w:val="774"/>
          <w:jc w:val="center"/>
        </w:trPr>
        <w:tc>
          <w:tcPr>
            <w:tcW w:w="1135" w:type="dxa"/>
            <w:tcBorders>
              <w:top w:val="nil"/>
              <w:left w:val="single" w:sz="12" w:space="0" w:color="auto"/>
            </w:tcBorders>
          </w:tcPr>
          <w:p w14:paraId="25C05BC1" w14:textId="77777777" w:rsidR="00210D46" w:rsidRPr="003A7DA6" w:rsidRDefault="00210D46" w:rsidP="009C2AD5">
            <w:pPr>
              <w:pStyle w:val="Label"/>
            </w:pPr>
            <w:r w:rsidRPr="003A7DA6">
              <w:rPr>
                <w:noProof/>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3A7DA6" w:rsidRDefault="00210D46" w:rsidP="009C2AD5">
            <w:r w:rsidRPr="003A7DA6">
              <w:t>Magistrů 1275/13</w:t>
            </w:r>
          </w:p>
          <w:p w14:paraId="386AEAF8" w14:textId="77777777" w:rsidR="00210D46" w:rsidRPr="003A7DA6" w:rsidRDefault="00210D46" w:rsidP="009C2AD5">
            <w:r w:rsidRPr="003A7DA6">
              <w:t>140 00 Praha 4</w:t>
            </w:r>
          </w:p>
          <w:p w14:paraId="78C50063" w14:textId="77777777" w:rsidR="00210D46" w:rsidRPr="003A7DA6" w:rsidRDefault="00210D46" w:rsidP="009C2AD5">
            <w:r w:rsidRPr="003A7DA6">
              <w:t>www.afry.com</w:t>
            </w:r>
          </w:p>
        </w:tc>
        <w:tc>
          <w:tcPr>
            <w:tcW w:w="1133" w:type="dxa"/>
            <w:tcBorders>
              <w:top w:val="nil"/>
              <w:left w:val="single" w:sz="4" w:space="0" w:color="auto"/>
              <w:bottom w:val="single" w:sz="4" w:space="0" w:color="auto"/>
              <w:right w:val="nil"/>
            </w:tcBorders>
          </w:tcPr>
          <w:p w14:paraId="38ACBD11" w14:textId="77777777" w:rsidR="00210D46" w:rsidRPr="003A7DA6" w:rsidRDefault="00210D46" w:rsidP="009C2AD5">
            <w:pPr>
              <w:pStyle w:val="Label"/>
            </w:pPr>
          </w:p>
        </w:tc>
        <w:tc>
          <w:tcPr>
            <w:tcW w:w="3198" w:type="dxa"/>
            <w:gridSpan w:val="2"/>
            <w:vMerge/>
            <w:tcBorders>
              <w:top w:val="nil"/>
              <w:left w:val="nil"/>
              <w:bottom w:val="single" w:sz="4" w:space="0" w:color="auto"/>
              <w:right w:val="single" w:sz="12" w:space="0" w:color="auto"/>
            </w:tcBorders>
          </w:tcPr>
          <w:p w14:paraId="55DE0C9E" w14:textId="77777777" w:rsidR="00210D46" w:rsidRPr="003A7DA6" w:rsidRDefault="00210D46" w:rsidP="009C2AD5">
            <w:pPr>
              <w:pStyle w:val="Label"/>
            </w:pPr>
          </w:p>
        </w:tc>
      </w:tr>
      <w:tr w:rsidR="0029053B" w:rsidRPr="003A7DA6" w14:paraId="010E4129" w14:textId="77777777" w:rsidTr="00210D46">
        <w:trPr>
          <w:jc w:val="center"/>
        </w:trPr>
        <w:tc>
          <w:tcPr>
            <w:tcW w:w="1135" w:type="dxa"/>
            <w:tcBorders>
              <w:left w:val="single" w:sz="12" w:space="0" w:color="auto"/>
            </w:tcBorders>
          </w:tcPr>
          <w:p w14:paraId="31730E84" w14:textId="77777777" w:rsidR="0029053B" w:rsidRPr="003A7DA6" w:rsidRDefault="0029053B" w:rsidP="0029053B">
            <w:pPr>
              <w:pStyle w:val="Label"/>
            </w:pPr>
            <w:r w:rsidRPr="003A7DA6">
              <w:t xml:space="preserve">NÁZEV PROJEKTU: </w:t>
            </w:r>
          </w:p>
        </w:tc>
        <w:tc>
          <w:tcPr>
            <w:tcW w:w="8017" w:type="dxa"/>
            <w:gridSpan w:val="6"/>
            <w:tcBorders>
              <w:right w:val="single" w:sz="12" w:space="0" w:color="auto"/>
            </w:tcBorders>
          </w:tcPr>
          <w:p w14:paraId="2600A031" w14:textId="504F1B1C" w:rsidR="0029053B" w:rsidRPr="003A7DA6" w:rsidRDefault="0029053B" w:rsidP="0029053B">
            <w:bookmarkStart w:id="0" w:name="_Hlk96431269"/>
            <w:r w:rsidRPr="007D36B8">
              <w:rPr>
                <w:b/>
                <w:bCs/>
                <w:sz w:val="24"/>
                <w:szCs w:val="24"/>
              </w:rPr>
              <w:t>Modernizace teplárny Mladá Boleslav</w:t>
            </w:r>
            <w:bookmarkEnd w:id="0"/>
          </w:p>
        </w:tc>
      </w:tr>
      <w:tr w:rsidR="0029053B" w:rsidRPr="003A7DA6" w14:paraId="6460F8A1" w14:textId="77777777" w:rsidTr="00210D46">
        <w:trPr>
          <w:jc w:val="center"/>
        </w:trPr>
        <w:tc>
          <w:tcPr>
            <w:tcW w:w="1135" w:type="dxa"/>
            <w:tcBorders>
              <w:left w:val="single" w:sz="12" w:space="0" w:color="auto"/>
            </w:tcBorders>
          </w:tcPr>
          <w:p w14:paraId="1AE66EB4" w14:textId="77777777" w:rsidR="0029053B" w:rsidRPr="003A7DA6" w:rsidRDefault="0029053B" w:rsidP="0029053B">
            <w:pPr>
              <w:pStyle w:val="Label"/>
            </w:pPr>
            <w:r w:rsidRPr="003A7DA6">
              <w:t xml:space="preserve">ČÁST/NÁZEV DOKUMENTU: </w:t>
            </w:r>
          </w:p>
        </w:tc>
        <w:tc>
          <w:tcPr>
            <w:tcW w:w="8017" w:type="dxa"/>
            <w:gridSpan w:val="6"/>
            <w:tcBorders>
              <w:right w:val="single" w:sz="12" w:space="0" w:color="auto"/>
            </w:tcBorders>
          </w:tcPr>
          <w:p w14:paraId="5A591071" w14:textId="77777777" w:rsidR="0029053B" w:rsidRPr="007D36B8" w:rsidRDefault="0029053B" w:rsidP="0029053B">
            <w:pPr>
              <w:jc w:val="center"/>
              <w:rPr>
                <w:sz w:val="20"/>
                <w:szCs w:val="20"/>
              </w:rPr>
            </w:pPr>
            <w:r w:rsidRPr="007D36B8">
              <w:rPr>
                <w:sz w:val="20"/>
                <w:szCs w:val="20"/>
              </w:rPr>
              <w:t>D2 Dokumentace technických a technologických zařízení</w:t>
            </w:r>
          </w:p>
          <w:p w14:paraId="25D89C57" w14:textId="77777777" w:rsidR="0029053B" w:rsidRPr="007D36B8" w:rsidRDefault="0029053B" w:rsidP="0029053B">
            <w:pPr>
              <w:jc w:val="center"/>
              <w:rPr>
                <w:b/>
                <w:bCs/>
                <w:sz w:val="24"/>
                <w:szCs w:val="24"/>
              </w:rPr>
            </w:pPr>
            <w:r w:rsidRPr="007D36B8">
              <w:rPr>
                <w:b/>
                <w:bCs/>
                <w:sz w:val="24"/>
                <w:szCs w:val="24"/>
              </w:rPr>
              <w:t xml:space="preserve">PS110 Stabilní hasicí zařízení (SHZ) </w:t>
            </w:r>
          </w:p>
          <w:p w14:paraId="75DE188E" w14:textId="01F26E8E" w:rsidR="0029053B" w:rsidRPr="003A7DA6" w:rsidRDefault="0029053B" w:rsidP="008B5B03">
            <w:pPr>
              <w:jc w:val="center"/>
            </w:pPr>
            <w:r w:rsidRPr="007D36B8">
              <w:rPr>
                <w:sz w:val="20"/>
                <w:szCs w:val="20"/>
              </w:rPr>
              <w:t>TECHNICKÁ ZPRÁVA</w:t>
            </w:r>
          </w:p>
        </w:tc>
      </w:tr>
      <w:tr w:rsidR="0029053B" w:rsidRPr="003A7DA6" w14:paraId="1B915421" w14:textId="77777777" w:rsidTr="00210D46">
        <w:trPr>
          <w:jc w:val="center"/>
        </w:trPr>
        <w:tc>
          <w:tcPr>
            <w:tcW w:w="1135" w:type="dxa"/>
            <w:tcBorders>
              <w:left w:val="single" w:sz="12" w:space="0" w:color="auto"/>
            </w:tcBorders>
          </w:tcPr>
          <w:p w14:paraId="772F3671" w14:textId="77777777" w:rsidR="0029053B" w:rsidRPr="003A7DA6" w:rsidRDefault="0029053B" w:rsidP="0029053B">
            <w:pPr>
              <w:pStyle w:val="Label"/>
            </w:pPr>
            <w:r w:rsidRPr="003A7DA6">
              <w:t>STUPEŇ:</w:t>
            </w:r>
          </w:p>
        </w:tc>
        <w:tc>
          <w:tcPr>
            <w:tcW w:w="8017" w:type="dxa"/>
            <w:gridSpan w:val="6"/>
            <w:tcBorders>
              <w:right w:val="single" w:sz="12" w:space="0" w:color="auto"/>
            </w:tcBorders>
          </w:tcPr>
          <w:p w14:paraId="694873DA" w14:textId="4B13A6D1" w:rsidR="0029053B" w:rsidRPr="003A7DA6" w:rsidRDefault="0029053B" w:rsidP="0029053B">
            <w:r w:rsidRPr="007D36B8">
              <w:rPr>
                <w:sz w:val="20"/>
                <w:szCs w:val="20"/>
              </w:rPr>
              <w:t>Dokumentace pro vydání stavebního povolení</w:t>
            </w:r>
          </w:p>
        </w:tc>
      </w:tr>
      <w:tr w:rsidR="0029053B" w:rsidRPr="003A7DA6" w14:paraId="5F0795AC" w14:textId="77777777" w:rsidTr="00210D46">
        <w:trPr>
          <w:trHeight w:val="463"/>
          <w:jc w:val="center"/>
        </w:trPr>
        <w:tc>
          <w:tcPr>
            <w:tcW w:w="1135" w:type="dxa"/>
            <w:tcBorders>
              <w:left w:val="single" w:sz="12" w:space="0" w:color="auto"/>
            </w:tcBorders>
          </w:tcPr>
          <w:p w14:paraId="315538FA" w14:textId="77777777" w:rsidR="0029053B" w:rsidRPr="003A7DA6" w:rsidRDefault="0029053B" w:rsidP="0029053B">
            <w:pPr>
              <w:pStyle w:val="Label"/>
            </w:pPr>
            <w:r w:rsidRPr="003A7DA6">
              <w:t xml:space="preserve">PROFESE/ PŘÍLOHA: </w:t>
            </w:r>
          </w:p>
        </w:tc>
        <w:tc>
          <w:tcPr>
            <w:tcW w:w="8017" w:type="dxa"/>
            <w:gridSpan w:val="6"/>
            <w:tcBorders>
              <w:right w:val="single" w:sz="12" w:space="0" w:color="auto"/>
            </w:tcBorders>
          </w:tcPr>
          <w:p w14:paraId="2D779122" w14:textId="4BF36E13" w:rsidR="0029053B" w:rsidRPr="003A7DA6" w:rsidRDefault="0029053B" w:rsidP="0029053B">
            <w:pPr>
              <w:pStyle w:val="Label"/>
            </w:pPr>
            <w:r w:rsidRPr="007D36B8">
              <w:rPr>
                <w:rFonts w:asciiTheme="minorHAnsi" w:hAnsiTheme="minorHAnsi"/>
                <w:sz w:val="20"/>
                <w:szCs w:val="20"/>
              </w:rPr>
              <w:t>SHZ</w:t>
            </w:r>
          </w:p>
        </w:tc>
      </w:tr>
      <w:tr w:rsidR="00210D46" w:rsidRPr="003A7DA6" w14:paraId="5613106A" w14:textId="77777777" w:rsidTr="00210D46">
        <w:trPr>
          <w:jc w:val="center"/>
        </w:trPr>
        <w:tc>
          <w:tcPr>
            <w:tcW w:w="1135" w:type="dxa"/>
            <w:tcBorders>
              <w:left w:val="single" w:sz="12" w:space="0" w:color="auto"/>
            </w:tcBorders>
          </w:tcPr>
          <w:p w14:paraId="4105DCE6" w14:textId="77777777" w:rsidR="00210D46" w:rsidRPr="003A7DA6" w:rsidRDefault="00210D46" w:rsidP="009C2AD5">
            <w:pPr>
              <w:pStyle w:val="Label"/>
              <w:rPr>
                <w:color w:val="000000"/>
              </w:rPr>
            </w:pPr>
            <w:r w:rsidRPr="003A7DA6">
              <w:t>DATUM:</w:t>
            </w:r>
          </w:p>
        </w:tc>
        <w:tc>
          <w:tcPr>
            <w:tcW w:w="2391" w:type="dxa"/>
            <w:tcBorders>
              <w:right w:val="single" w:sz="4" w:space="0" w:color="auto"/>
            </w:tcBorders>
          </w:tcPr>
          <w:p w14:paraId="18F82F3C" w14:textId="0FB86DDB" w:rsidR="00210D46" w:rsidRPr="003A7DA6" w:rsidRDefault="0029053B" w:rsidP="009C2AD5">
            <w:pPr>
              <w:rPr>
                <w:color w:val="000000"/>
              </w:rPr>
            </w:pPr>
            <w:r>
              <w:t>05</w:t>
            </w:r>
            <w:r w:rsidR="00210D46" w:rsidRPr="003A7DA6">
              <w:t>/</w:t>
            </w:r>
            <w:r w:rsidRPr="003A7DA6">
              <w:t>202</w:t>
            </w:r>
            <w:r>
              <w:t>3</w:t>
            </w:r>
          </w:p>
        </w:tc>
        <w:tc>
          <w:tcPr>
            <w:tcW w:w="1279" w:type="dxa"/>
            <w:tcBorders>
              <w:top w:val="single" w:sz="4" w:space="0" w:color="auto"/>
              <w:left w:val="single" w:sz="4" w:space="0" w:color="auto"/>
              <w:right w:val="single" w:sz="4" w:space="0" w:color="auto"/>
            </w:tcBorders>
          </w:tcPr>
          <w:p w14:paraId="0438D5CF" w14:textId="77777777" w:rsidR="00210D46" w:rsidRPr="003A7DA6" w:rsidRDefault="00210D46" w:rsidP="009C2AD5">
            <w:pPr>
              <w:pStyle w:val="Label"/>
            </w:pPr>
            <w:r w:rsidRPr="003A7DA6">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3A7DA6" w:rsidRDefault="00210D46" w:rsidP="009C2AD5">
            <w:pPr>
              <w:rPr>
                <w:color w:val="000000"/>
                <w:sz w:val="22"/>
                <w:szCs w:val="22"/>
                <w:highlight w:val="yellow"/>
              </w:rPr>
            </w:pPr>
            <w:r w:rsidRPr="003A7DA6">
              <w:t>Ing. Urbánek</w:t>
            </w:r>
          </w:p>
        </w:tc>
        <w:tc>
          <w:tcPr>
            <w:tcW w:w="1843" w:type="dxa"/>
            <w:tcBorders>
              <w:top w:val="single" w:sz="4" w:space="0" w:color="auto"/>
              <w:left w:val="single" w:sz="4" w:space="0" w:color="auto"/>
              <w:right w:val="single" w:sz="12" w:space="0" w:color="auto"/>
            </w:tcBorders>
          </w:tcPr>
          <w:p w14:paraId="29E52040" w14:textId="77777777" w:rsidR="00210D46" w:rsidRPr="003A7DA6" w:rsidRDefault="00210D46" w:rsidP="009C2AD5">
            <w:pPr>
              <w:pStyle w:val="Label"/>
            </w:pPr>
          </w:p>
        </w:tc>
      </w:tr>
      <w:tr w:rsidR="00210D46" w:rsidRPr="003A7DA6" w14:paraId="72D061D7" w14:textId="77777777" w:rsidTr="00210D46">
        <w:trPr>
          <w:jc w:val="center"/>
        </w:trPr>
        <w:tc>
          <w:tcPr>
            <w:tcW w:w="1135" w:type="dxa"/>
            <w:tcBorders>
              <w:left w:val="single" w:sz="12" w:space="0" w:color="auto"/>
            </w:tcBorders>
          </w:tcPr>
          <w:p w14:paraId="34699231" w14:textId="77777777" w:rsidR="00210D46" w:rsidRPr="003A7DA6" w:rsidRDefault="00210D46" w:rsidP="009C2AD5">
            <w:pPr>
              <w:pStyle w:val="Label"/>
              <w:rPr>
                <w:color w:val="000000"/>
              </w:rPr>
            </w:pPr>
            <w:r w:rsidRPr="003A7DA6">
              <w:t>ZAKÁZKOVÉ ČÍSLO:</w:t>
            </w:r>
            <w:r w:rsidRPr="003A7DA6">
              <w:rPr>
                <w:color w:val="000000"/>
              </w:rPr>
              <w:t xml:space="preserve"> </w:t>
            </w:r>
          </w:p>
        </w:tc>
        <w:tc>
          <w:tcPr>
            <w:tcW w:w="2391" w:type="dxa"/>
            <w:tcBorders>
              <w:right w:val="single" w:sz="4" w:space="0" w:color="auto"/>
            </w:tcBorders>
          </w:tcPr>
          <w:p w14:paraId="511A39EA" w14:textId="77777777" w:rsidR="00210D46" w:rsidRPr="003A7DA6" w:rsidRDefault="00210D46" w:rsidP="009C2AD5">
            <w:r w:rsidRPr="003A7DA6">
              <w:t>0404T21</w:t>
            </w:r>
          </w:p>
        </w:tc>
        <w:tc>
          <w:tcPr>
            <w:tcW w:w="1279" w:type="dxa"/>
            <w:tcBorders>
              <w:left w:val="single" w:sz="4" w:space="0" w:color="auto"/>
              <w:bottom w:val="single" w:sz="4" w:space="0" w:color="auto"/>
              <w:right w:val="single" w:sz="4" w:space="0" w:color="auto"/>
            </w:tcBorders>
          </w:tcPr>
          <w:p w14:paraId="762CB739" w14:textId="77777777" w:rsidR="00210D46" w:rsidRPr="003A7DA6" w:rsidRDefault="00210D46" w:rsidP="009C2AD5">
            <w:pPr>
              <w:pStyle w:val="Label"/>
            </w:pPr>
            <w:r w:rsidRPr="003A7DA6">
              <w:t xml:space="preserve">VYPRACOVAL: </w:t>
            </w:r>
          </w:p>
        </w:tc>
        <w:tc>
          <w:tcPr>
            <w:tcW w:w="2504" w:type="dxa"/>
            <w:gridSpan w:val="3"/>
            <w:tcBorders>
              <w:left w:val="single" w:sz="4" w:space="0" w:color="auto"/>
              <w:bottom w:val="single" w:sz="4" w:space="0" w:color="auto"/>
              <w:right w:val="single" w:sz="4" w:space="0" w:color="auto"/>
            </w:tcBorders>
          </w:tcPr>
          <w:p w14:paraId="2C7DF128" w14:textId="55E6567E" w:rsidR="00210D46" w:rsidRPr="003A7DA6" w:rsidRDefault="009B75A5" w:rsidP="009C2AD5">
            <w:r w:rsidRPr="003A7DA6">
              <w:t>Hana Kuropatová</w:t>
            </w:r>
          </w:p>
        </w:tc>
        <w:tc>
          <w:tcPr>
            <w:tcW w:w="1843" w:type="dxa"/>
            <w:tcBorders>
              <w:left w:val="single" w:sz="4" w:space="0" w:color="auto"/>
              <w:bottom w:val="single" w:sz="4" w:space="0" w:color="auto"/>
              <w:right w:val="single" w:sz="12" w:space="0" w:color="auto"/>
            </w:tcBorders>
          </w:tcPr>
          <w:p w14:paraId="76995149" w14:textId="77777777" w:rsidR="00210D46" w:rsidRPr="003A7DA6" w:rsidRDefault="00210D46" w:rsidP="009C2AD5"/>
        </w:tc>
      </w:tr>
      <w:tr w:rsidR="00210D46" w:rsidRPr="003A7DA6" w14:paraId="545224FD" w14:textId="77777777" w:rsidTr="00210D46">
        <w:trPr>
          <w:jc w:val="center"/>
        </w:trPr>
        <w:tc>
          <w:tcPr>
            <w:tcW w:w="1135" w:type="dxa"/>
            <w:tcBorders>
              <w:left w:val="single" w:sz="12" w:space="0" w:color="auto"/>
            </w:tcBorders>
          </w:tcPr>
          <w:p w14:paraId="3F466CEB" w14:textId="77777777" w:rsidR="00210D46" w:rsidRPr="003A7DA6" w:rsidRDefault="00210D46" w:rsidP="009C2AD5">
            <w:pPr>
              <w:pStyle w:val="Label"/>
              <w:rPr>
                <w:color w:val="000000"/>
              </w:rPr>
            </w:pPr>
            <w:r w:rsidRPr="003A7DA6">
              <w:t xml:space="preserve">ARCHIVNÍ ČÍSLO: </w:t>
            </w:r>
          </w:p>
        </w:tc>
        <w:tc>
          <w:tcPr>
            <w:tcW w:w="2391" w:type="dxa"/>
            <w:tcBorders>
              <w:right w:val="single" w:sz="4" w:space="0" w:color="auto"/>
            </w:tcBorders>
          </w:tcPr>
          <w:p w14:paraId="0BCD37EF" w14:textId="3E904A9D" w:rsidR="00210D46" w:rsidRPr="003A7DA6" w:rsidRDefault="00210D46" w:rsidP="009C2AD5">
            <w:r w:rsidRPr="003A7DA6">
              <w:t>S404T21-</w:t>
            </w:r>
            <w:r w:rsidR="00DE62FA" w:rsidRPr="003A7DA6">
              <w:t>TP</w:t>
            </w:r>
            <w:r w:rsidR="009B75A5" w:rsidRPr="003A7DA6">
              <w:t>110</w:t>
            </w:r>
            <w:r w:rsidRPr="003A7DA6">
              <w:t>_</w:t>
            </w:r>
            <w:r w:rsidR="009B75A5" w:rsidRPr="003A7DA6">
              <w:t>0</w:t>
            </w:r>
            <w:r w:rsidRPr="003A7DA6">
              <w:t>0</w:t>
            </w:r>
            <w:r w:rsidR="00DE62FA" w:rsidRPr="003A7DA6">
              <w:t>2</w:t>
            </w:r>
          </w:p>
        </w:tc>
        <w:tc>
          <w:tcPr>
            <w:tcW w:w="1279" w:type="dxa"/>
            <w:tcBorders>
              <w:left w:val="single" w:sz="4" w:space="0" w:color="auto"/>
              <w:bottom w:val="single" w:sz="4" w:space="0" w:color="auto"/>
              <w:right w:val="single" w:sz="4" w:space="0" w:color="auto"/>
            </w:tcBorders>
          </w:tcPr>
          <w:p w14:paraId="5AE78704" w14:textId="77777777" w:rsidR="00210D46" w:rsidRPr="003A7DA6" w:rsidRDefault="00210D46" w:rsidP="009C2AD5">
            <w:pPr>
              <w:pStyle w:val="Label"/>
            </w:pPr>
            <w:r w:rsidRPr="003A7DA6">
              <w:t>KONTROLOVAL:</w:t>
            </w:r>
          </w:p>
        </w:tc>
        <w:tc>
          <w:tcPr>
            <w:tcW w:w="2504" w:type="dxa"/>
            <w:gridSpan w:val="3"/>
            <w:tcBorders>
              <w:left w:val="single" w:sz="4" w:space="0" w:color="auto"/>
              <w:bottom w:val="single" w:sz="4" w:space="0" w:color="auto"/>
              <w:right w:val="single" w:sz="4" w:space="0" w:color="auto"/>
            </w:tcBorders>
          </w:tcPr>
          <w:p w14:paraId="7F339152" w14:textId="24B00267" w:rsidR="00210D46" w:rsidRPr="003A7DA6" w:rsidRDefault="009B75A5" w:rsidP="009C2AD5">
            <w:pPr>
              <w:rPr>
                <w:highlight w:val="yellow"/>
              </w:rPr>
            </w:pPr>
            <w:r w:rsidRPr="003A7DA6">
              <w:t>Hana Kuropatová</w:t>
            </w:r>
          </w:p>
        </w:tc>
        <w:tc>
          <w:tcPr>
            <w:tcW w:w="1843" w:type="dxa"/>
            <w:tcBorders>
              <w:left w:val="single" w:sz="4" w:space="0" w:color="auto"/>
              <w:bottom w:val="single" w:sz="4" w:space="0" w:color="auto"/>
              <w:right w:val="single" w:sz="12" w:space="0" w:color="auto"/>
            </w:tcBorders>
          </w:tcPr>
          <w:p w14:paraId="785AF411" w14:textId="77777777" w:rsidR="00210D46" w:rsidRPr="003A7DA6" w:rsidRDefault="00210D46" w:rsidP="009C2AD5">
            <w:pPr>
              <w:pStyle w:val="Label"/>
            </w:pPr>
          </w:p>
        </w:tc>
      </w:tr>
      <w:tr w:rsidR="00210D46" w:rsidRPr="003A7DA6" w14:paraId="583A5DA0" w14:textId="77777777" w:rsidTr="00210D46">
        <w:trPr>
          <w:jc w:val="center"/>
        </w:trPr>
        <w:tc>
          <w:tcPr>
            <w:tcW w:w="1135" w:type="dxa"/>
            <w:tcBorders>
              <w:left w:val="single" w:sz="12" w:space="0" w:color="auto"/>
              <w:bottom w:val="single" w:sz="12" w:space="0" w:color="auto"/>
            </w:tcBorders>
          </w:tcPr>
          <w:p w14:paraId="6E61DEA4" w14:textId="77777777" w:rsidR="00210D46" w:rsidRPr="003A7DA6" w:rsidRDefault="00210D46" w:rsidP="009C2AD5">
            <w:pPr>
              <w:pStyle w:val="Label"/>
            </w:pPr>
            <w:r w:rsidRPr="003A7DA6">
              <w:t xml:space="preserve">REVIZE:  </w:t>
            </w:r>
          </w:p>
        </w:tc>
        <w:tc>
          <w:tcPr>
            <w:tcW w:w="2391" w:type="dxa"/>
            <w:tcBorders>
              <w:bottom w:val="single" w:sz="12" w:space="0" w:color="auto"/>
              <w:right w:val="single" w:sz="4" w:space="0" w:color="auto"/>
            </w:tcBorders>
          </w:tcPr>
          <w:p w14:paraId="3BA72686" w14:textId="77777777" w:rsidR="00210D46" w:rsidRPr="003A7DA6" w:rsidRDefault="00210D46" w:rsidP="009C2AD5">
            <w:r w:rsidRPr="003A7DA6">
              <w:t>0</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3A7DA6" w:rsidRDefault="00210D46" w:rsidP="009C2AD5">
            <w:pPr>
              <w:pStyle w:val="Label"/>
            </w:pPr>
            <w:r w:rsidRPr="003A7DA6">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0F58EC55" w:rsidR="00210D46" w:rsidRPr="003A7DA6" w:rsidRDefault="009B75A5" w:rsidP="009C2AD5">
            <w:pPr>
              <w:rPr>
                <w:highlight w:val="yellow"/>
              </w:rPr>
            </w:pPr>
            <w:r w:rsidRPr="003A7DA6">
              <w:t>Hana Kuropatová</w:t>
            </w: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3A7DA6" w:rsidRDefault="00210D46" w:rsidP="009C2AD5"/>
        </w:tc>
      </w:tr>
    </w:tbl>
    <w:p w14:paraId="6FAFBDCD" w14:textId="4C532EE8" w:rsidR="001F5D15" w:rsidRPr="003A7DA6" w:rsidRDefault="001F5D15" w:rsidP="009C2AD5"/>
    <w:p w14:paraId="2E3B55FF" w14:textId="355ED7B4" w:rsidR="00210D46" w:rsidRPr="003A7DA6" w:rsidRDefault="00210D46" w:rsidP="009C2AD5"/>
    <w:p w14:paraId="1285D37C" w14:textId="330EED47" w:rsidR="00210D46" w:rsidRPr="003A7DA6" w:rsidRDefault="00210D46" w:rsidP="009C2AD5"/>
    <w:p w14:paraId="5EB17D3B" w14:textId="5A1E225D" w:rsidR="00210D46" w:rsidRPr="003A7DA6" w:rsidRDefault="00210D46" w:rsidP="009C2AD5"/>
    <w:p w14:paraId="51193322" w14:textId="77777777" w:rsidR="00210D46" w:rsidRPr="003A7DA6" w:rsidRDefault="00210D46" w:rsidP="009C2AD5"/>
    <w:p w14:paraId="376E0FA7" w14:textId="77777777" w:rsidR="00210D46" w:rsidRPr="003A7DA6" w:rsidRDefault="00210D46" w:rsidP="009C2AD5">
      <w:pPr>
        <w:pStyle w:val="Subject"/>
      </w:pPr>
      <w:r w:rsidRPr="003A7DA6">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3A7DA6" w14:paraId="10DE9E0D" w14:textId="77777777" w:rsidTr="00210D46">
        <w:tc>
          <w:tcPr>
            <w:tcW w:w="993" w:type="dxa"/>
            <w:tcBorders>
              <w:top w:val="single" w:sz="12" w:space="0" w:color="auto"/>
              <w:left w:val="single" w:sz="12" w:space="0" w:color="auto"/>
            </w:tcBorders>
          </w:tcPr>
          <w:p w14:paraId="145B3B3C" w14:textId="77777777" w:rsidR="00210D46" w:rsidRPr="003A7DA6" w:rsidRDefault="00210D46" w:rsidP="009C2AD5">
            <w:pPr>
              <w:pStyle w:val="Label"/>
            </w:pPr>
            <w:r w:rsidRPr="003A7DA6">
              <w:t>ČÍSLO REVIZE</w:t>
            </w:r>
          </w:p>
        </w:tc>
        <w:tc>
          <w:tcPr>
            <w:tcW w:w="709" w:type="dxa"/>
            <w:tcBorders>
              <w:top w:val="single" w:sz="12" w:space="0" w:color="auto"/>
              <w:right w:val="single" w:sz="4" w:space="0" w:color="auto"/>
            </w:tcBorders>
          </w:tcPr>
          <w:p w14:paraId="0AFC1DCE" w14:textId="77777777" w:rsidR="00210D46" w:rsidRPr="003A7DA6" w:rsidRDefault="00210D46" w:rsidP="009C2AD5">
            <w:pPr>
              <w:pStyle w:val="Label"/>
            </w:pPr>
            <w:r w:rsidRPr="003A7DA6">
              <w:t>DATUM</w:t>
            </w:r>
          </w:p>
        </w:tc>
        <w:tc>
          <w:tcPr>
            <w:tcW w:w="1540" w:type="dxa"/>
            <w:tcBorders>
              <w:top w:val="single" w:sz="12" w:space="0" w:color="auto"/>
              <w:left w:val="single" w:sz="4" w:space="0" w:color="auto"/>
              <w:right w:val="single" w:sz="4" w:space="0" w:color="auto"/>
            </w:tcBorders>
          </w:tcPr>
          <w:p w14:paraId="05101360" w14:textId="77777777" w:rsidR="00210D46" w:rsidRPr="003A7DA6" w:rsidRDefault="00210D46" w:rsidP="009C2AD5">
            <w:pPr>
              <w:pStyle w:val="Label"/>
            </w:pPr>
            <w:r w:rsidRPr="003A7DA6">
              <w:t>DOTČENÉ LISTY</w:t>
            </w:r>
          </w:p>
        </w:tc>
        <w:tc>
          <w:tcPr>
            <w:tcW w:w="1134" w:type="dxa"/>
            <w:tcBorders>
              <w:top w:val="single" w:sz="12" w:space="0" w:color="auto"/>
              <w:left w:val="single" w:sz="4" w:space="0" w:color="auto"/>
              <w:right w:val="single" w:sz="4" w:space="0" w:color="auto"/>
            </w:tcBorders>
          </w:tcPr>
          <w:p w14:paraId="54C3EB71" w14:textId="77777777" w:rsidR="00210D46" w:rsidRPr="003A7DA6" w:rsidRDefault="00210D46" w:rsidP="009C2AD5">
            <w:pPr>
              <w:pStyle w:val="Label"/>
            </w:pPr>
            <w:r w:rsidRPr="003A7DA6">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3A7DA6" w:rsidRDefault="00210D46" w:rsidP="009C2AD5">
            <w:pPr>
              <w:pStyle w:val="Label"/>
            </w:pPr>
            <w:r w:rsidRPr="003A7DA6">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3A7DA6" w:rsidRDefault="00210D46" w:rsidP="009C2AD5">
            <w:pPr>
              <w:pStyle w:val="Label"/>
            </w:pPr>
            <w:r w:rsidRPr="003A7DA6">
              <w:t>POPIS ZMĚNY</w:t>
            </w:r>
          </w:p>
        </w:tc>
      </w:tr>
      <w:tr w:rsidR="00210D46" w:rsidRPr="003A7DA6" w14:paraId="6B21E420" w14:textId="77777777" w:rsidTr="00210D46">
        <w:tc>
          <w:tcPr>
            <w:tcW w:w="993" w:type="dxa"/>
            <w:tcBorders>
              <w:left w:val="single" w:sz="12" w:space="0" w:color="auto"/>
            </w:tcBorders>
          </w:tcPr>
          <w:p w14:paraId="476209BA" w14:textId="77777777" w:rsidR="00210D46" w:rsidRPr="003A7DA6" w:rsidRDefault="00210D46" w:rsidP="009C2AD5">
            <w:pPr>
              <w:pStyle w:val="Label"/>
            </w:pPr>
          </w:p>
        </w:tc>
        <w:tc>
          <w:tcPr>
            <w:tcW w:w="709" w:type="dxa"/>
            <w:tcBorders>
              <w:right w:val="single" w:sz="4" w:space="0" w:color="auto"/>
            </w:tcBorders>
          </w:tcPr>
          <w:p w14:paraId="171BF678"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26CB2187"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59D1F9E7"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676D0628"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5C92144E" w14:textId="77777777" w:rsidR="00210D46" w:rsidRPr="003A7DA6" w:rsidRDefault="00210D46" w:rsidP="009C2AD5">
            <w:pPr>
              <w:pStyle w:val="Label"/>
            </w:pPr>
          </w:p>
        </w:tc>
      </w:tr>
      <w:tr w:rsidR="00210D46" w:rsidRPr="003A7DA6" w14:paraId="0F2D277A" w14:textId="77777777" w:rsidTr="00210D46">
        <w:tc>
          <w:tcPr>
            <w:tcW w:w="993" w:type="dxa"/>
            <w:tcBorders>
              <w:left w:val="single" w:sz="12" w:space="0" w:color="auto"/>
            </w:tcBorders>
          </w:tcPr>
          <w:p w14:paraId="0E39A021" w14:textId="77777777" w:rsidR="00210D46" w:rsidRPr="003A7DA6" w:rsidRDefault="00210D46" w:rsidP="009C2AD5">
            <w:pPr>
              <w:pStyle w:val="Label"/>
            </w:pPr>
          </w:p>
        </w:tc>
        <w:tc>
          <w:tcPr>
            <w:tcW w:w="709" w:type="dxa"/>
            <w:tcBorders>
              <w:right w:val="single" w:sz="4" w:space="0" w:color="auto"/>
            </w:tcBorders>
          </w:tcPr>
          <w:p w14:paraId="53C0D93F"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285B15C3"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495EA571"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4EFDC474"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78667F43" w14:textId="77777777" w:rsidR="00210D46" w:rsidRPr="003A7DA6" w:rsidRDefault="00210D46" w:rsidP="009C2AD5">
            <w:pPr>
              <w:pStyle w:val="Label"/>
            </w:pPr>
          </w:p>
        </w:tc>
      </w:tr>
      <w:tr w:rsidR="00210D46" w:rsidRPr="003A7DA6" w14:paraId="4866987F" w14:textId="77777777" w:rsidTr="00210D46">
        <w:tc>
          <w:tcPr>
            <w:tcW w:w="993" w:type="dxa"/>
            <w:tcBorders>
              <w:left w:val="single" w:sz="12" w:space="0" w:color="auto"/>
            </w:tcBorders>
          </w:tcPr>
          <w:p w14:paraId="525029CB" w14:textId="77777777" w:rsidR="00210D46" w:rsidRPr="003A7DA6" w:rsidRDefault="00210D46" w:rsidP="009C2AD5">
            <w:pPr>
              <w:pStyle w:val="Label"/>
            </w:pPr>
          </w:p>
        </w:tc>
        <w:tc>
          <w:tcPr>
            <w:tcW w:w="709" w:type="dxa"/>
            <w:tcBorders>
              <w:right w:val="single" w:sz="4" w:space="0" w:color="auto"/>
            </w:tcBorders>
          </w:tcPr>
          <w:p w14:paraId="68602C9B"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4C9C2AAC"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1E1DE5B3"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7C01B600"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68B0241F" w14:textId="77777777" w:rsidR="00210D46" w:rsidRPr="003A7DA6" w:rsidRDefault="00210D46" w:rsidP="009C2AD5">
            <w:pPr>
              <w:pStyle w:val="Label"/>
            </w:pPr>
          </w:p>
        </w:tc>
      </w:tr>
      <w:tr w:rsidR="00210D46" w:rsidRPr="003A7DA6" w14:paraId="4527E701" w14:textId="77777777" w:rsidTr="00210D46">
        <w:tc>
          <w:tcPr>
            <w:tcW w:w="993" w:type="dxa"/>
            <w:tcBorders>
              <w:left w:val="single" w:sz="12" w:space="0" w:color="auto"/>
            </w:tcBorders>
          </w:tcPr>
          <w:p w14:paraId="22F514CF" w14:textId="77777777" w:rsidR="00210D46" w:rsidRPr="003A7DA6" w:rsidRDefault="00210D46" w:rsidP="009C2AD5">
            <w:pPr>
              <w:pStyle w:val="Label"/>
            </w:pPr>
          </w:p>
        </w:tc>
        <w:tc>
          <w:tcPr>
            <w:tcW w:w="709" w:type="dxa"/>
            <w:tcBorders>
              <w:right w:val="single" w:sz="4" w:space="0" w:color="auto"/>
            </w:tcBorders>
          </w:tcPr>
          <w:p w14:paraId="2F2C066B"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46FEF9B5"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3EBE6F7E"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2AC80D57"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57B490E8" w14:textId="77777777" w:rsidR="00210D46" w:rsidRPr="003A7DA6" w:rsidRDefault="00210D46" w:rsidP="009C2AD5">
            <w:pPr>
              <w:pStyle w:val="Label"/>
            </w:pPr>
          </w:p>
        </w:tc>
      </w:tr>
      <w:tr w:rsidR="00210D46" w:rsidRPr="003A7DA6" w14:paraId="07AD6B76" w14:textId="77777777" w:rsidTr="00210D46">
        <w:tc>
          <w:tcPr>
            <w:tcW w:w="993" w:type="dxa"/>
            <w:tcBorders>
              <w:left w:val="single" w:sz="12" w:space="0" w:color="auto"/>
            </w:tcBorders>
          </w:tcPr>
          <w:p w14:paraId="26D5D939" w14:textId="77777777" w:rsidR="00210D46" w:rsidRPr="003A7DA6" w:rsidRDefault="00210D46" w:rsidP="009C2AD5">
            <w:pPr>
              <w:pStyle w:val="Label"/>
            </w:pPr>
          </w:p>
        </w:tc>
        <w:tc>
          <w:tcPr>
            <w:tcW w:w="709" w:type="dxa"/>
            <w:tcBorders>
              <w:right w:val="single" w:sz="4" w:space="0" w:color="auto"/>
            </w:tcBorders>
          </w:tcPr>
          <w:p w14:paraId="74FB1A99"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603856F1"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6C6C4306"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10543777"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09E0947E" w14:textId="77777777" w:rsidR="00210D46" w:rsidRPr="003A7DA6" w:rsidRDefault="00210D46" w:rsidP="009C2AD5">
            <w:pPr>
              <w:pStyle w:val="Label"/>
            </w:pPr>
          </w:p>
        </w:tc>
      </w:tr>
      <w:tr w:rsidR="00210D46" w:rsidRPr="003A7DA6" w14:paraId="199463F9" w14:textId="77777777" w:rsidTr="00210D46">
        <w:tc>
          <w:tcPr>
            <w:tcW w:w="993" w:type="dxa"/>
            <w:tcBorders>
              <w:left w:val="single" w:sz="12" w:space="0" w:color="auto"/>
            </w:tcBorders>
          </w:tcPr>
          <w:p w14:paraId="23003E7F" w14:textId="77777777" w:rsidR="00210D46" w:rsidRPr="003A7DA6" w:rsidRDefault="00210D46" w:rsidP="009C2AD5">
            <w:pPr>
              <w:pStyle w:val="Label"/>
            </w:pPr>
          </w:p>
        </w:tc>
        <w:tc>
          <w:tcPr>
            <w:tcW w:w="709" w:type="dxa"/>
            <w:tcBorders>
              <w:right w:val="single" w:sz="4" w:space="0" w:color="auto"/>
            </w:tcBorders>
          </w:tcPr>
          <w:p w14:paraId="5B6A638E"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1B7A1B20"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366F5A9D"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68F41784"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77372507" w14:textId="77777777" w:rsidR="00210D46" w:rsidRPr="003A7DA6" w:rsidRDefault="00210D46" w:rsidP="009C2AD5">
            <w:pPr>
              <w:pStyle w:val="Label"/>
            </w:pPr>
          </w:p>
        </w:tc>
      </w:tr>
      <w:tr w:rsidR="00210D46" w:rsidRPr="003A7DA6" w14:paraId="443F5433" w14:textId="77777777" w:rsidTr="00210D46">
        <w:tc>
          <w:tcPr>
            <w:tcW w:w="993" w:type="dxa"/>
            <w:tcBorders>
              <w:left w:val="single" w:sz="12" w:space="0" w:color="auto"/>
            </w:tcBorders>
          </w:tcPr>
          <w:p w14:paraId="6CCC069F" w14:textId="77777777" w:rsidR="00210D46" w:rsidRPr="003A7DA6" w:rsidRDefault="00210D46" w:rsidP="009C2AD5">
            <w:pPr>
              <w:pStyle w:val="Label"/>
            </w:pPr>
          </w:p>
        </w:tc>
        <w:tc>
          <w:tcPr>
            <w:tcW w:w="709" w:type="dxa"/>
            <w:tcBorders>
              <w:right w:val="single" w:sz="4" w:space="0" w:color="auto"/>
            </w:tcBorders>
          </w:tcPr>
          <w:p w14:paraId="6A26E052"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70788C9E"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5BB779A4"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28C26651"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44DBEDD1" w14:textId="77777777" w:rsidR="00210D46" w:rsidRPr="003A7DA6" w:rsidRDefault="00210D46" w:rsidP="009C2AD5">
            <w:pPr>
              <w:pStyle w:val="Label"/>
            </w:pPr>
          </w:p>
        </w:tc>
      </w:tr>
      <w:tr w:rsidR="00210D46" w:rsidRPr="003A7DA6" w14:paraId="5AC5DEA6" w14:textId="77777777" w:rsidTr="00210D46">
        <w:tc>
          <w:tcPr>
            <w:tcW w:w="993" w:type="dxa"/>
            <w:tcBorders>
              <w:left w:val="single" w:sz="12" w:space="0" w:color="auto"/>
            </w:tcBorders>
          </w:tcPr>
          <w:p w14:paraId="4C8E0A3C" w14:textId="77777777" w:rsidR="00210D46" w:rsidRPr="003A7DA6" w:rsidRDefault="00210D46" w:rsidP="009C2AD5">
            <w:pPr>
              <w:pStyle w:val="Label"/>
            </w:pPr>
          </w:p>
        </w:tc>
        <w:tc>
          <w:tcPr>
            <w:tcW w:w="709" w:type="dxa"/>
            <w:tcBorders>
              <w:right w:val="single" w:sz="4" w:space="0" w:color="auto"/>
            </w:tcBorders>
          </w:tcPr>
          <w:p w14:paraId="002B743F"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1E173D33"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7C939CBA"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45F07392"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348E8660" w14:textId="77777777" w:rsidR="00210D46" w:rsidRPr="003A7DA6" w:rsidRDefault="00210D46" w:rsidP="009C2AD5">
            <w:pPr>
              <w:pStyle w:val="Label"/>
            </w:pPr>
          </w:p>
        </w:tc>
      </w:tr>
      <w:tr w:rsidR="00210D46" w:rsidRPr="003A7DA6" w14:paraId="553F26CC" w14:textId="77777777" w:rsidTr="00210D46">
        <w:tc>
          <w:tcPr>
            <w:tcW w:w="993" w:type="dxa"/>
            <w:tcBorders>
              <w:left w:val="single" w:sz="12" w:space="0" w:color="auto"/>
            </w:tcBorders>
          </w:tcPr>
          <w:p w14:paraId="73FB74F9" w14:textId="77777777" w:rsidR="00210D46" w:rsidRPr="003A7DA6" w:rsidRDefault="00210D46" w:rsidP="009C2AD5">
            <w:pPr>
              <w:pStyle w:val="Label"/>
            </w:pPr>
          </w:p>
        </w:tc>
        <w:tc>
          <w:tcPr>
            <w:tcW w:w="709" w:type="dxa"/>
            <w:tcBorders>
              <w:right w:val="single" w:sz="4" w:space="0" w:color="auto"/>
            </w:tcBorders>
          </w:tcPr>
          <w:p w14:paraId="10C3592A"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31405888"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0C911CB2"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3606907D"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34E1CB40" w14:textId="77777777" w:rsidR="00210D46" w:rsidRPr="003A7DA6" w:rsidRDefault="00210D46" w:rsidP="009C2AD5">
            <w:pPr>
              <w:pStyle w:val="Label"/>
            </w:pPr>
          </w:p>
        </w:tc>
      </w:tr>
      <w:tr w:rsidR="00210D46" w:rsidRPr="003A7DA6" w14:paraId="3D7F4D32" w14:textId="77777777" w:rsidTr="00210D46">
        <w:tc>
          <w:tcPr>
            <w:tcW w:w="993" w:type="dxa"/>
            <w:tcBorders>
              <w:left w:val="single" w:sz="12" w:space="0" w:color="auto"/>
            </w:tcBorders>
          </w:tcPr>
          <w:p w14:paraId="72C04410" w14:textId="77777777" w:rsidR="00210D46" w:rsidRPr="003A7DA6" w:rsidRDefault="00210D46" w:rsidP="009C2AD5">
            <w:pPr>
              <w:pStyle w:val="Label"/>
            </w:pPr>
          </w:p>
        </w:tc>
        <w:tc>
          <w:tcPr>
            <w:tcW w:w="709" w:type="dxa"/>
            <w:tcBorders>
              <w:right w:val="single" w:sz="4" w:space="0" w:color="auto"/>
            </w:tcBorders>
          </w:tcPr>
          <w:p w14:paraId="54FFFF7D"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7BF94AFA"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25BE6098"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138C5FCB"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0B43A78C" w14:textId="77777777" w:rsidR="00210D46" w:rsidRPr="003A7DA6" w:rsidRDefault="00210D46" w:rsidP="009C2AD5">
            <w:pPr>
              <w:pStyle w:val="Label"/>
            </w:pPr>
          </w:p>
        </w:tc>
      </w:tr>
      <w:tr w:rsidR="00210D46" w:rsidRPr="003A7DA6" w14:paraId="23089DEB" w14:textId="77777777" w:rsidTr="00210D46">
        <w:tc>
          <w:tcPr>
            <w:tcW w:w="993" w:type="dxa"/>
            <w:tcBorders>
              <w:left w:val="single" w:sz="12" w:space="0" w:color="auto"/>
            </w:tcBorders>
          </w:tcPr>
          <w:p w14:paraId="57C15EDD" w14:textId="77777777" w:rsidR="00210D46" w:rsidRPr="003A7DA6" w:rsidRDefault="00210D46" w:rsidP="009C2AD5">
            <w:pPr>
              <w:pStyle w:val="Label"/>
            </w:pPr>
          </w:p>
        </w:tc>
        <w:tc>
          <w:tcPr>
            <w:tcW w:w="709" w:type="dxa"/>
            <w:tcBorders>
              <w:right w:val="single" w:sz="4" w:space="0" w:color="auto"/>
            </w:tcBorders>
          </w:tcPr>
          <w:p w14:paraId="30612D1C"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1B0C696F"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46358E22"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0F9A7AC8"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3465089F" w14:textId="77777777" w:rsidR="00210D46" w:rsidRPr="003A7DA6" w:rsidRDefault="00210D46" w:rsidP="009C2AD5">
            <w:pPr>
              <w:pStyle w:val="Label"/>
            </w:pPr>
          </w:p>
        </w:tc>
      </w:tr>
      <w:tr w:rsidR="00210D46" w:rsidRPr="003A7DA6" w14:paraId="629DD35F" w14:textId="77777777" w:rsidTr="00210D46">
        <w:tc>
          <w:tcPr>
            <w:tcW w:w="993" w:type="dxa"/>
            <w:tcBorders>
              <w:left w:val="single" w:sz="12" w:space="0" w:color="auto"/>
            </w:tcBorders>
          </w:tcPr>
          <w:p w14:paraId="1C9F1844" w14:textId="77777777" w:rsidR="00210D46" w:rsidRPr="003A7DA6" w:rsidRDefault="00210D46" w:rsidP="009C2AD5">
            <w:pPr>
              <w:pStyle w:val="Label"/>
            </w:pPr>
          </w:p>
        </w:tc>
        <w:tc>
          <w:tcPr>
            <w:tcW w:w="709" w:type="dxa"/>
            <w:tcBorders>
              <w:right w:val="single" w:sz="4" w:space="0" w:color="auto"/>
            </w:tcBorders>
          </w:tcPr>
          <w:p w14:paraId="1E729EA7"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2E3D3E1E"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7E84C961"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472E8F31"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60381581" w14:textId="77777777" w:rsidR="00210D46" w:rsidRPr="003A7DA6" w:rsidRDefault="00210D46" w:rsidP="009C2AD5">
            <w:pPr>
              <w:pStyle w:val="Label"/>
            </w:pPr>
          </w:p>
        </w:tc>
      </w:tr>
      <w:tr w:rsidR="00210D46" w:rsidRPr="003A7DA6" w14:paraId="2FFADC68" w14:textId="77777777" w:rsidTr="00210D46">
        <w:tc>
          <w:tcPr>
            <w:tcW w:w="993" w:type="dxa"/>
            <w:tcBorders>
              <w:left w:val="single" w:sz="12" w:space="0" w:color="auto"/>
            </w:tcBorders>
          </w:tcPr>
          <w:p w14:paraId="5BC2D7B9" w14:textId="77777777" w:rsidR="00210D46" w:rsidRPr="003A7DA6" w:rsidRDefault="00210D46" w:rsidP="009C2AD5">
            <w:pPr>
              <w:pStyle w:val="Label"/>
            </w:pPr>
          </w:p>
        </w:tc>
        <w:tc>
          <w:tcPr>
            <w:tcW w:w="709" w:type="dxa"/>
            <w:tcBorders>
              <w:right w:val="single" w:sz="4" w:space="0" w:color="auto"/>
            </w:tcBorders>
          </w:tcPr>
          <w:p w14:paraId="5CDAC9D8"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507E440D"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170585BC"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49E83D10"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6D7B5864" w14:textId="77777777" w:rsidR="00210D46" w:rsidRPr="003A7DA6" w:rsidRDefault="00210D46" w:rsidP="009C2AD5">
            <w:pPr>
              <w:pStyle w:val="Label"/>
            </w:pPr>
          </w:p>
        </w:tc>
      </w:tr>
      <w:tr w:rsidR="00210D46" w:rsidRPr="003A7DA6" w14:paraId="5859737A" w14:textId="77777777" w:rsidTr="00210D46">
        <w:tc>
          <w:tcPr>
            <w:tcW w:w="993" w:type="dxa"/>
            <w:tcBorders>
              <w:left w:val="single" w:sz="12" w:space="0" w:color="auto"/>
            </w:tcBorders>
          </w:tcPr>
          <w:p w14:paraId="45E640CC" w14:textId="77777777" w:rsidR="00210D46" w:rsidRPr="003A7DA6" w:rsidRDefault="00210D46" w:rsidP="009C2AD5">
            <w:pPr>
              <w:pStyle w:val="Label"/>
            </w:pPr>
          </w:p>
        </w:tc>
        <w:tc>
          <w:tcPr>
            <w:tcW w:w="709" w:type="dxa"/>
            <w:tcBorders>
              <w:right w:val="single" w:sz="4" w:space="0" w:color="auto"/>
            </w:tcBorders>
          </w:tcPr>
          <w:p w14:paraId="2D50A2BC"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097FCADC"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0696151E"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46B4E668"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24F7FAB3" w14:textId="77777777" w:rsidR="00210D46" w:rsidRPr="003A7DA6" w:rsidRDefault="00210D46" w:rsidP="009C2AD5">
            <w:pPr>
              <w:pStyle w:val="Label"/>
            </w:pPr>
          </w:p>
        </w:tc>
      </w:tr>
      <w:tr w:rsidR="00210D46" w:rsidRPr="003A7DA6" w14:paraId="29C3229F" w14:textId="77777777" w:rsidTr="00210D46">
        <w:tc>
          <w:tcPr>
            <w:tcW w:w="993" w:type="dxa"/>
            <w:tcBorders>
              <w:left w:val="single" w:sz="12" w:space="0" w:color="auto"/>
            </w:tcBorders>
          </w:tcPr>
          <w:p w14:paraId="7AAFEFF9" w14:textId="77777777" w:rsidR="00210D46" w:rsidRPr="003A7DA6" w:rsidRDefault="00210D46" w:rsidP="009C2AD5">
            <w:pPr>
              <w:pStyle w:val="Label"/>
            </w:pPr>
          </w:p>
        </w:tc>
        <w:tc>
          <w:tcPr>
            <w:tcW w:w="709" w:type="dxa"/>
            <w:tcBorders>
              <w:right w:val="single" w:sz="4" w:space="0" w:color="auto"/>
            </w:tcBorders>
          </w:tcPr>
          <w:p w14:paraId="4A962FCC"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7EB48730"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6EB333B9"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6BD420A3"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43F504BA" w14:textId="77777777" w:rsidR="00210D46" w:rsidRPr="003A7DA6" w:rsidRDefault="00210D46" w:rsidP="009C2AD5">
            <w:pPr>
              <w:pStyle w:val="Label"/>
            </w:pPr>
          </w:p>
        </w:tc>
      </w:tr>
      <w:tr w:rsidR="00210D46" w:rsidRPr="003A7DA6" w14:paraId="4EA50917" w14:textId="77777777" w:rsidTr="00210D46">
        <w:tc>
          <w:tcPr>
            <w:tcW w:w="993" w:type="dxa"/>
            <w:tcBorders>
              <w:left w:val="single" w:sz="12" w:space="0" w:color="auto"/>
            </w:tcBorders>
          </w:tcPr>
          <w:p w14:paraId="3E13F971" w14:textId="77777777" w:rsidR="00210D46" w:rsidRPr="003A7DA6" w:rsidRDefault="00210D46" w:rsidP="009C2AD5">
            <w:pPr>
              <w:pStyle w:val="Label"/>
            </w:pPr>
          </w:p>
        </w:tc>
        <w:tc>
          <w:tcPr>
            <w:tcW w:w="709" w:type="dxa"/>
            <w:tcBorders>
              <w:right w:val="single" w:sz="4" w:space="0" w:color="auto"/>
            </w:tcBorders>
          </w:tcPr>
          <w:p w14:paraId="1F552910"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21150974"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3F187B49"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293E78B0"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5CA8B142" w14:textId="77777777" w:rsidR="00210D46" w:rsidRPr="003A7DA6" w:rsidRDefault="00210D46" w:rsidP="009C2AD5">
            <w:pPr>
              <w:pStyle w:val="Label"/>
            </w:pPr>
          </w:p>
        </w:tc>
      </w:tr>
      <w:tr w:rsidR="00210D46" w:rsidRPr="003A7DA6" w14:paraId="5EEAE630" w14:textId="77777777" w:rsidTr="00210D46">
        <w:tc>
          <w:tcPr>
            <w:tcW w:w="993" w:type="dxa"/>
            <w:tcBorders>
              <w:left w:val="single" w:sz="12" w:space="0" w:color="auto"/>
            </w:tcBorders>
          </w:tcPr>
          <w:p w14:paraId="2C5AA893" w14:textId="77777777" w:rsidR="00210D46" w:rsidRPr="003A7DA6" w:rsidRDefault="00210D46" w:rsidP="009C2AD5">
            <w:pPr>
              <w:pStyle w:val="Label"/>
            </w:pPr>
          </w:p>
        </w:tc>
        <w:tc>
          <w:tcPr>
            <w:tcW w:w="709" w:type="dxa"/>
            <w:tcBorders>
              <w:right w:val="single" w:sz="4" w:space="0" w:color="auto"/>
            </w:tcBorders>
          </w:tcPr>
          <w:p w14:paraId="2D01D47D"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3A418505"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7E98E0D6"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49F671A5"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0E72A32E" w14:textId="77777777" w:rsidR="00210D46" w:rsidRPr="003A7DA6" w:rsidRDefault="00210D46" w:rsidP="009C2AD5">
            <w:pPr>
              <w:pStyle w:val="Label"/>
            </w:pPr>
          </w:p>
        </w:tc>
      </w:tr>
      <w:tr w:rsidR="00210D46" w:rsidRPr="003A7DA6" w14:paraId="683BABF0" w14:textId="77777777" w:rsidTr="00210D46">
        <w:tc>
          <w:tcPr>
            <w:tcW w:w="993" w:type="dxa"/>
            <w:tcBorders>
              <w:left w:val="single" w:sz="12" w:space="0" w:color="auto"/>
            </w:tcBorders>
          </w:tcPr>
          <w:p w14:paraId="748DAE67" w14:textId="77777777" w:rsidR="00210D46" w:rsidRPr="003A7DA6" w:rsidRDefault="00210D46" w:rsidP="009C2AD5">
            <w:pPr>
              <w:pStyle w:val="Label"/>
            </w:pPr>
          </w:p>
        </w:tc>
        <w:tc>
          <w:tcPr>
            <w:tcW w:w="709" w:type="dxa"/>
            <w:tcBorders>
              <w:right w:val="single" w:sz="4" w:space="0" w:color="auto"/>
            </w:tcBorders>
          </w:tcPr>
          <w:p w14:paraId="7A68A5FE" w14:textId="77777777" w:rsidR="00210D46" w:rsidRPr="003A7DA6" w:rsidRDefault="00210D46" w:rsidP="009C2AD5">
            <w:pPr>
              <w:pStyle w:val="Label"/>
            </w:pPr>
          </w:p>
        </w:tc>
        <w:tc>
          <w:tcPr>
            <w:tcW w:w="1540" w:type="dxa"/>
            <w:tcBorders>
              <w:left w:val="single" w:sz="4" w:space="0" w:color="auto"/>
              <w:bottom w:val="single" w:sz="4" w:space="0" w:color="auto"/>
              <w:right w:val="single" w:sz="4" w:space="0" w:color="auto"/>
            </w:tcBorders>
          </w:tcPr>
          <w:p w14:paraId="1BB4F5CA"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08460B3F" w14:textId="77777777" w:rsidR="00210D46" w:rsidRPr="003A7DA6" w:rsidRDefault="00210D46" w:rsidP="009C2AD5">
            <w:pPr>
              <w:pStyle w:val="Label"/>
            </w:pPr>
          </w:p>
        </w:tc>
        <w:tc>
          <w:tcPr>
            <w:tcW w:w="1134" w:type="dxa"/>
            <w:tcBorders>
              <w:left w:val="single" w:sz="4" w:space="0" w:color="auto"/>
              <w:bottom w:val="single" w:sz="4" w:space="0" w:color="auto"/>
              <w:right w:val="single" w:sz="4" w:space="0" w:color="auto"/>
            </w:tcBorders>
          </w:tcPr>
          <w:p w14:paraId="022A2098" w14:textId="77777777" w:rsidR="00210D46" w:rsidRPr="003A7DA6" w:rsidRDefault="00210D46" w:rsidP="009C2AD5">
            <w:pPr>
              <w:pStyle w:val="Label"/>
            </w:pPr>
          </w:p>
        </w:tc>
        <w:tc>
          <w:tcPr>
            <w:tcW w:w="3563" w:type="dxa"/>
            <w:tcBorders>
              <w:left w:val="single" w:sz="4" w:space="0" w:color="auto"/>
              <w:bottom w:val="single" w:sz="4" w:space="0" w:color="auto"/>
              <w:right w:val="single" w:sz="12" w:space="0" w:color="auto"/>
            </w:tcBorders>
          </w:tcPr>
          <w:p w14:paraId="25311D3E" w14:textId="77777777" w:rsidR="00210D46" w:rsidRPr="003A7DA6" w:rsidRDefault="00210D46" w:rsidP="009C2AD5">
            <w:pPr>
              <w:pStyle w:val="Label"/>
            </w:pPr>
          </w:p>
        </w:tc>
      </w:tr>
      <w:tr w:rsidR="00210D46" w:rsidRPr="003A7DA6" w14:paraId="6C8DB2E9" w14:textId="77777777" w:rsidTr="00210D46">
        <w:tc>
          <w:tcPr>
            <w:tcW w:w="993" w:type="dxa"/>
            <w:tcBorders>
              <w:left w:val="single" w:sz="12" w:space="0" w:color="auto"/>
              <w:bottom w:val="single" w:sz="12" w:space="0" w:color="auto"/>
            </w:tcBorders>
          </w:tcPr>
          <w:p w14:paraId="544013EB" w14:textId="77777777" w:rsidR="00210D46" w:rsidRPr="003A7DA6" w:rsidRDefault="00210D46" w:rsidP="009C2AD5">
            <w:pPr>
              <w:pStyle w:val="Label"/>
            </w:pPr>
          </w:p>
        </w:tc>
        <w:tc>
          <w:tcPr>
            <w:tcW w:w="709" w:type="dxa"/>
            <w:tcBorders>
              <w:bottom w:val="single" w:sz="12" w:space="0" w:color="auto"/>
              <w:right w:val="single" w:sz="4" w:space="0" w:color="auto"/>
            </w:tcBorders>
          </w:tcPr>
          <w:p w14:paraId="3948F045" w14:textId="77777777" w:rsidR="00210D46" w:rsidRPr="003A7DA6" w:rsidRDefault="00210D46" w:rsidP="009C2AD5">
            <w:pPr>
              <w:pStyle w:val="Label"/>
            </w:pPr>
          </w:p>
        </w:tc>
        <w:tc>
          <w:tcPr>
            <w:tcW w:w="1540" w:type="dxa"/>
            <w:tcBorders>
              <w:top w:val="single" w:sz="4" w:space="0" w:color="auto"/>
              <w:left w:val="single" w:sz="4" w:space="0" w:color="auto"/>
              <w:bottom w:val="single" w:sz="12" w:space="0" w:color="auto"/>
              <w:right w:val="single" w:sz="4" w:space="0" w:color="auto"/>
            </w:tcBorders>
          </w:tcPr>
          <w:p w14:paraId="3E364EFF" w14:textId="77777777" w:rsidR="00210D46" w:rsidRPr="003A7DA6" w:rsidRDefault="00210D46" w:rsidP="009C2AD5">
            <w:pPr>
              <w:pStyle w:val="Label"/>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3A7DA6" w:rsidRDefault="00210D46" w:rsidP="009C2AD5">
            <w:pPr>
              <w:pStyle w:val="Label"/>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3A7DA6" w:rsidRDefault="00210D46" w:rsidP="009C2AD5">
            <w:pPr>
              <w:pStyle w:val="Label"/>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3A7DA6" w:rsidRDefault="00210D46" w:rsidP="009C2AD5">
            <w:pPr>
              <w:pStyle w:val="Label"/>
            </w:pPr>
          </w:p>
        </w:tc>
      </w:tr>
    </w:tbl>
    <w:p w14:paraId="3DD5A623" w14:textId="77777777" w:rsidR="00210D46" w:rsidRPr="003A7DA6" w:rsidRDefault="00210D46" w:rsidP="009C2AD5">
      <w:pPr>
        <w:rPr>
          <w:lang w:eastAsia="sv-SE"/>
        </w:rPr>
      </w:pPr>
    </w:p>
    <w:p w14:paraId="48535E76" w14:textId="77777777" w:rsidR="00210D46" w:rsidRPr="003A7DA6" w:rsidRDefault="00210D46" w:rsidP="009C2AD5">
      <w:pPr>
        <w:rPr>
          <w:lang w:eastAsia="sv-SE"/>
        </w:rPr>
        <w:sectPr w:rsidR="00210D46" w:rsidRPr="003A7DA6" w:rsidSect="00210D46">
          <w:headerReference w:type="default" r:id="rId9"/>
          <w:footerReference w:type="default" r:id="rId10"/>
          <w:headerReference w:type="first" r:id="rId11"/>
          <w:footerReference w:type="first" r:id="rId12"/>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rPr>
        <w:id w:val="1978251958"/>
        <w:docPartObj>
          <w:docPartGallery w:val="Table of Contents"/>
          <w:docPartUnique/>
        </w:docPartObj>
      </w:sdtPr>
      <w:sdtEndPr/>
      <w:sdtContent>
        <w:p w14:paraId="33C8EC46" w14:textId="458FDBEC" w:rsidR="00EE3CB1" w:rsidRPr="003A7DA6" w:rsidRDefault="00EE3CB1" w:rsidP="009C2AD5">
          <w:pPr>
            <w:pStyle w:val="Nadpisobsahu"/>
          </w:pPr>
          <w:r w:rsidRPr="003A7DA6">
            <w:t>Obsah</w:t>
          </w:r>
        </w:p>
        <w:p w14:paraId="10B8503F" w14:textId="3E6CB84F" w:rsidR="0005779D" w:rsidRDefault="00EE3CB1">
          <w:pPr>
            <w:pStyle w:val="Obsah1"/>
            <w:rPr>
              <w:rFonts w:asciiTheme="minorHAnsi" w:eastAsiaTheme="minorEastAsia" w:hAnsiTheme="minorHAnsi"/>
              <w:kern w:val="2"/>
              <w:sz w:val="22"/>
              <w:szCs w:val="22"/>
              <w:lang w:eastAsia="cs-CZ"/>
              <w14:ligatures w14:val="standardContextual"/>
            </w:rPr>
          </w:pPr>
          <w:r w:rsidRPr="003A7DA6">
            <w:fldChar w:fldCharType="begin"/>
          </w:r>
          <w:r w:rsidRPr="003A7DA6">
            <w:instrText xml:space="preserve"> TOC \o "1-3" \h \z \u </w:instrText>
          </w:r>
          <w:r w:rsidRPr="003A7DA6">
            <w:fldChar w:fldCharType="separate"/>
          </w:r>
          <w:hyperlink w:anchor="_Toc141975433" w:history="1">
            <w:r w:rsidR="0005779D" w:rsidRPr="00B34B18">
              <w:rPr>
                <w:rStyle w:val="Hypertextovodkaz"/>
              </w:rPr>
              <w:t>1</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ÚVOD:</w:t>
            </w:r>
            <w:r w:rsidR="0005779D">
              <w:rPr>
                <w:webHidden/>
              </w:rPr>
              <w:tab/>
            </w:r>
            <w:r w:rsidR="0005779D">
              <w:rPr>
                <w:webHidden/>
              </w:rPr>
              <w:fldChar w:fldCharType="begin"/>
            </w:r>
            <w:r w:rsidR="0005779D">
              <w:rPr>
                <w:webHidden/>
              </w:rPr>
              <w:instrText xml:space="preserve"> PAGEREF _Toc141975433 \h </w:instrText>
            </w:r>
            <w:r w:rsidR="0005779D">
              <w:rPr>
                <w:webHidden/>
              </w:rPr>
            </w:r>
            <w:r w:rsidR="0005779D">
              <w:rPr>
                <w:webHidden/>
              </w:rPr>
              <w:fldChar w:fldCharType="separate"/>
            </w:r>
            <w:r w:rsidR="00454567">
              <w:rPr>
                <w:webHidden/>
              </w:rPr>
              <w:t>4</w:t>
            </w:r>
            <w:r w:rsidR="0005779D">
              <w:rPr>
                <w:webHidden/>
              </w:rPr>
              <w:fldChar w:fldCharType="end"/>
            </w:r>
          </w:hyperlink>
        </w:p>
        <w:p w14:paraId="09EB33D7" w14:textId="6A178FEA" w:rsidR="0005779D" w:rsidRDefault="003212C4">
          <w:pPr>
            <w:pStyle w:val="Obsah1"/>
            <w:rPr>
              <w:rFonts w:asciiTheme="minorHAnsi" w:eastAsiaTheme="minorEastAsia" w:hAnsiTheme="minorHAnsi"/>
              <w:kern w:val="2"/>
              <w:sz w:val="22"/>
              <w:szCs w:val="22"/>
              <w:lang w:eastAsia="cs-CZ"/>
              <w14:ligatures w14:val="standardContextual"/>
            </w:rPr>
          </w:pPr>
          <w:hyperlink w:anchor="_Toc141975434" w:history="1">
            <w:r w:rsidR="0005779D" w:rsidRPr="00B34B18">
              <w:rPr>
                <w:rStyle w:val="Hypertextovodkaz"/>
              </w:rPr>
              <w:t>2</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PROJEKČNÍ PODKLADY:</w:t>
            </w:r>
            <w:r w:rsidR="0005779D">
              <w:rPr>
                <w:webHidden/>
              </w:rPr>
              <w:tab/>
            </w:r>
            <w:r w:rsidR="0005779D">
              <w:rPr>
                <w:webHidden/>
              </w:rPr>
              <w:fldChar w:fldCharType="begin"/>
            </w:r>
            <w:r w:rsidR="0005779D">
              <w:rPr>
                <w:webHidden/>
              </w:rPr>
              <w:instrText xml:space="preserve"> PAGEREF _Toc141975434 \h </w:instrText>
            </w:r>
            <w:r w:rsidR="0005779D">
              <w:rPr>
                <w:webHidden/>
              </w:rPr>
            </w:r>
            <w:r w:rsidR="0005779D">
              <w:rPr>
                <w:webHidden/>
              </w:rPr>
              <w:fldChar w:fldCharType="separate"/>
            </w:r>
            <w:r w:rsidR="00454567">
              <w:rPr>
                <w:webHidden/>
              </w:rPr>
              <w:t>4</w:t>
            </w:r>
            <w:r w:rsidR="0005779D">
              <w:rPr>
                <w:webHidden/>
              </w:rPr>
              <w:fldChar w:fldCharType="end"/>
            </w:r>
          </w:hyperlink>
        </w:p>
        <w:p w14:paraId="1F30865D" w14:textId="7E4632C1" w:rsidR="0005779D" w:rsidRDefault="003212C4">
          <w:pPr>
            <w:pStyle w:val="Obsah1"/>
            <w:rPr>
              <w:rFonts w:asciiTheme="minorHAnsi" w:eastAsiaTheme="minorEastAsia" w:hAnsiTheme="minorHAnsi"/>
              <w:kern w:val="2"/>
              <w:sz w:val="22"/>
              <w:szCs w:val="22"/>
              <w:lang w:eastAsia="cs-CZ"/>
              <w14:ligatures w14:val="standardContextual"/>
            </w:rPr>
          </w:pPr>
          <w:hyperlink w:anchor="_Toc141975435" w:history="1">
            <w:r w:rsidR="0005779D" w:rsidRPr="00B34B18">
              <w:rPr>
                <w:rStyle w:val="Hypertextovodkaz"/>
              </w:rPr>
              <w:t>3</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VŠEOBECNÝ POPIS ŘEŠENÍ:</w:t>
            </w:r>
            <w:r w:rsidR="0005779D">
              <w:rPr>
                <w:webHidden/>
              </w:rPr>
              <w:tab/>
            </w:r>
            <w:r w:rsidR="0005779D">
              <w:rPr>
                <w:webHidden/>
              </w:rPr>
              <w:fldChar w:fldCharType="begin"/>
            </w:r>
            <w:r w:rsidR="0005779D">
              <w:rPr>
                <w:webHidden/>
              </w:rPr>
              <w:instrText xml:space="preserve"> PAGEREF _Toc141975435 \h </w:instrText>
            </w:r>
            <w:r w:rsidR="0005779D">
              <w:rPr>
                <w:webHidden/>
              </w:rPr>
            </w:r>
            <w:r w:rsidR="0005779D">
              <w:rPr>
                <w:webHidden/>
              </w:rPr>
              <w:fldChar w:fldCharType="separate"/>
            </w:r>
            <w:r w:rsidR="00454567">
              <w:rPr>
                <w:webHidden/>
              </w:rPr>
              <w:t>4</w:t>
            </w:r>
            <w:r w:rsidR="0005779D">
              <w:rPr>
                <w:webHidden/>
              </w:rPr>
              <w:fldChar w:fldCharType="end"/>
            </w:r>
          </w:hyperlink>
        </w:p>
        <w:p w14:paraId="239F6DA9" w14:textId="775A7F11" w:rsidR="0005779D" w:rsidRDefault="003212C4">
          <w:pPr>
            <w:pStyle w:val="Obsah1"/>
            <w:rPr>
              <w:rFonts w:asciiTheme="minorHAnsi" w:eastAsiaTheme="minorEastAsia" w:hAnsiTheme="minorHAnsi"/>
              <w:kern w:val="2"/>
              <w:sz w:val="22"/>
              <w:szCs w:val="22"/>
              <w:lang w:eastAsia="cs-CZ"/>
              <w14:ligatures w14:val="standardContextual"/>
            </w:rPr>
          </w:pPr>
          <w:hyperlink w:anchor="_Toc141975436" w:history="1">
            <w:r w:rsidR="0005779D" w:rsidRPr="00B34B18">
              <w:rPr>
                <w:rStyle w:val="Hypertextovodkaz"/>
              </w:rPr>
              <w:t>4</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ZATŘÍDĚNÍ CHRÁNĚNÝCH PROSTORŮ:</w:t>
            </w:r>
            <w:r w:rsidR="0005779D">
              <w:rPr>
                <w:webHidden/>
              </w:rPr>
              <w:tab/>
            </w:r>
            <w:r w:rsidR="0005779D">
              <w:rPr>
                <w:webHidden/>
              </w:rPr>
              <w:fldChar w:fldCharType="begin"/>
            </w:r>
            <w:r w:rsidR="0005779D">
              <w:rPr>
                <w:webHidden/>
              </w:rPr>
              <w:instrText xml:space="preserve"> PAGEREF _Toc141975436 \h </w:instrText>
            </w:r>
            <w:r w:rsidR="0005779D">
              <w:rPr>
                <w:webHidden/>
              </w:rPr>
            </w:r>
            <w:r w:rsidR="0005779D">
              <w:rPr>
                <w:webHidden/>
              </w:rPr>
              <w:fldChar w:fldCharType="separate"/>
            </w:r>
            <w:r w:rsidR="00454567">
              <w:rPr>
                <w:webHidden/>
              </w:rPr>
              <w:t>5</w:t>
            </w:r>
            <w:r w:rsidR="0005779D">
              <w:rPr>
                <w:webHidden/>
              </w:rPr>
              <w:fldChar w:fldCharType="end"/>
            </w:r>
          </w:hyperlink>
        </w:p>
        <w:p w14:paraId="363EB800" w14:textId="05A78A92"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37" w:history="1">
            <w:r w:rsidR="0005779D" w:rsidRPr="00B34B18">
              <w:rPr>
                <w:rStyle w:val="Hypertextovodkaz"/>
              </w:rPr>
              <w:t>4.1</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Charakteristika systému „VODNÍ SPREJOVÉ SHZ“</w:t>
            </w:r>
            <w:r w:rsidR="0005779D">
              <w:rPr>
                <w:webHidden/>
              </w:rPr>
              <w:tab/>
            </w:r>
            <w:r w:rsidR="0005779D">
              <w:rPr>
                <w:webHidden/>
              </w:rPr>
              <w:fldChar w:fldCharType="begin"/>
            </w:r>
            <w:r w:rsidR="0005779D">
              <w:rPr>
                <w:webHidden/>
              </w:rPr>
              <w:instrText xml:space="preserve"> PAGEREF _Toc141975437 \h </w:instrText>
            </w:r>
            <w:r w:rsidR="0005779D">
              <w:rPr>
                <w:webHidden/>
              </w:rPr>
            </w:r>
            <w:r w:rsidR="0005779D">
              <w:rPr>
                <w:webHidden/>
              </w:rPr>
              <w:fldChar w:fldCharType="separate"/>
            </w:r>
            <w:r w:rsidR="00454567">
              <w:rPr>
                <w:webHidden/>
              </w:rPr>
              <w:t>5</w:t>
            </w:r>
            <w:r w:rsidR="0005779D">
              <w:rPr>
                <w:webHidden/>
              </w:rPr>
              <w:fldChar w:fldCharType="end"/>
            </w:r>
          </w:hyperlink>
        </w:p>
        <w:p w14:paraId="1F25960B" w14:textId="32ADB9C0"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38" w:history="1">
            <w:r w:rsidR="0005779D" w:rsidRPr="00B34B18">
              <w:rPr>
                <w:rStyle w:val="Hypertextovodkaz"/>
              </w:rPr>
              <w:t>4.2</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Charakteristika systému „SPRINKLEROVÉ SHZ - SUCHÉ “</w:t>
            </w:r>
            <w:r w:rsidR="0005779D">
              <w:rPr>
                <w:webHidden/>
              </w:rPr>
              <w:tab/>
            </w:r>
            <w:r w:rsidR="0005779D">
              <w:rPr>
                <w:webHidden/>
              </w:rPr>
              <w:fldChar w:fldCharType="begin"/>
            </w:r>
            <w:r w:rsidR="0005779D">
              <w:rPr>
                <w:webHidden/>
              </w:rPr>
              <w:instrText xml:space="preserve"> PAGEREF _Toc141975438 \h </w:instrText>
            </w:r>
            <w:r w:rsidR="0005779D">
              <w:rPr>
                <w:webHidden/>
              </w:rPr>
            </w:r>
            <w:r w:rsidR="0005779D">
              <w:rPr>
                <w:webHidden/>
              </w:rPr>
              <w:fldChar w:fldCharType="separate"/>
            </w:r>
            <w:r w:rsidR="00454567">
              <w:rPr>
                <w:webHidden/>
              </w:rPr>
              <w:t>5</w:t>
            </w:r>
            <w:r w:rsidR="0005779D">
              <w:rPr>
                <w:webHidden/>
              </w:rPr>
              <w:fldChar w:fldCharType="end"/>
            </w:r>
          </w:hyperlink>
        </w:p>
        <w:p w14:paraId="7FF9E6C1" w14:textId="3AD74B05"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39" w:history="1">
            <w:r w:rsidR="0005779D" w:rsidRPr="00B34B18">
              <w:rPr>
                <w:rStyle w:val="Hypertextovodkaz"/>
              </w:rPr>
              <w:t>4.3</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Charakteristika systému „PLYNOVÉ SHZ “</w:t>
            </w:r>
            <w:r w:rsidR="0005779D">
              <w:rPr>
                <w:webHidden/>
              </w:rPr>
              <w:tab/>
            </w:r>
            <w:r w:rsidR="0005779D">
              <w:rPr>
                <w:webHidden/>
              </w:rPr>
              <w:fldChar w:fldCharType="begin"/>
            </w:r>
            <w:r w:rsidR="0005779D">
              <w:rPr>
                <w:webHidden/>
              </w:rPr>
              <w:instrText xml:space="preserve"> PAGEREF _Toc141975439 \h </w:instrText>
            </w:r>
            <w:r w:rsidR="0005779D">
              <w:rPr>
                <w:webHidden/>
              </w:rPr>
            </w:r>
            <w:r w:rsidR="0005779D">
              <w:rPr>
                <w:webHidden/>
              </w:rPr>
              <w:fldChar w:fldCharType="separate"/>
            </w:r>
            <w:r w:rsidR="00454567">
              <w:rPr>
                <w:webHidden/>
              </w:rPr>
              <w:t>6</w:t>
            </w:r>
            <w:r w:rsidR="0005779D">
              <w:rPr>
                <w:webHidden/>
              </w:rPr>
              <w:fldChar w:fldCharType="end"/>
            </w:r>
          </w:hyperlink>
        </w:p>
        <w:p w14:paraId="3116743F" w14:textId="0AEB3C99"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40" w:history="1">
            <w:r w:rsidR="0005779D" w:rsidRPr="00B34B18">
              <w:rPr>
                <w:rStyle w:val="Hypertextovodkaz"/>
              </w:rPr>
              <w:t>4.4</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Charakteristika systému „ProCon PC-M - NÍZKOTLAKÁ VODNÍ MLHA “</w:t>
            </w:r>
            <w:r w:rsidR="0005779D">
              <w:rPr>
                <w:webHidden/>
              </w:rPr>
              <w:tab/>
            </w:r>
            <w:r w:rsidR="0005779D">
              <w:rPr>
                <w:webHidden/>
              </w:rPr>
              <w:fldChar w:fldCharType="begin"/>
            </w:r>
            <w:r w:rsidR="0005779D">
              <w:rPr>
                <w:webHidden/>
              </w:rPr>
              <w:instrText xml:space="preserve"> PAGEREF _Toc141975440 \h </w:instrText>
            </w:r>
            <w:r w:rsidR="0005779D">
              <w:rPr>
                <w:webHidden/>
              </w:rPr>
            </w:r>
            <w:r w:rsidR="0005779D">
              <w:rPr>
                <w:webHidden/>
              </w:rPr>
              <w:fldChar w:fldCharType="separate"/>
            </w:r>
            <w:r w:rsidR="00454567">
              <w:rPr>
                <w:webHidden/>
              </w:rPr>
              <w:t>6</w:t>
            </w:r>
            <w:r w:rsidR="0005779D">
              <w:rPr>
                <w:webHidden/>
              </w:rPr>
              <w:fldChar w:fldCharType="end"/>
            </w:r>
          </w:hyperlink>
        </w:p>
        <w:p w14:paraId="457671B9" w14:textId="4590CB57" w:rsidR="0005779D" w:rsidRDefault="003212C4">
          <w:pPr>
            <w:pStyle w:val="Obsah1"/>
            <w:rPr>
              <w:rFonts w:asciiTheme="minorHAnsi" w:eastAsiaTheme="minorEastAsia" w:hAnsiTheme="minorHAnsi"/>
              <w:kern w:val="2"/>
              <w:sz w:val="22"/>
              <w:szCs w:val="22"/>
              <w:lang w:eastAsia="cs-CZ"/>
              <w14:ligatures w14:val="standardContextual"/>
            </w:rPr>
          </w:pPr>
          <w:hyperlink w:anchor="_Toc141975441" w:history="1">
            <w:r w:rsidR="0005779D" w:rsidRPr="00B34B18">
              <w:rPr>
                <w:rStyle w:val="Hypertextovodkaz"/>
              </w:rPr>
              <w:t>5</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POTRUBNÍ SYSTÉM</w:t>
            </w:r>
            <w:r w:rsidR="0005779D">
              <w:rPr>
                <w:webHidden/>
              </w:rPr>
              <w:tab/>
            </w:r>
            <w:r w:rsidR="0005779D">
              <w:rPr>
                <w:webHidden/>
              </w:rPr>
              <w:fldChar w:fldCharType="begin"/>
            </w:r>
            <w:r w:rsidR="0005779D">
              <w:rPr>
                <w:webHidden/>
              </w:rPr>
              <w:instrText xml:space="preserve"> PAGEREF _Toc141975441 \h </w:instrText>
            </w:r>
            <w:r w:rsidR="0005779D">
              <w:rPr>
                <w:webHidden/>
              </w:rPr>
            </w:r>
            <w:r w:rsidR="0005779D">
              <w:rPr>
                <w:webHidden/>
              </w:rPr>
              <w:fldChar w:fldCharType="separate"/>
            </w:r>
            <w:r w:rsidR="00454567">
              <w:rPr>
                <w:webHidden/>
              </w:rPr>
              <w:t>7</w:t>
            </w:r>
            <w:r w:rsidR="0005779D">
              <w:rPr>
                <w:webHidden/>
              </w:rPr>
              <w:fldChar w:fldCharType="end"/>
            </w:r>
          </w:hyperlink>
        </w:p>
        <w:p w14:paraId="6BF5A211" w14:textId="4732A527"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42" w:history="1">
            <w:r w:rsidR="0005779D" w:rsidRPr="00B34B18">
              <w:rPr>
                <w:rStyle w:val="Hypertextovodkaz"/>
              </w:rPr>
              <w:t>5.1</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POTRUBÍ VŠEOBECNĚ</w:t>
            </w:r>
            <w:r w:rsidR="0005779D">
              <w:rPr>
                <w:webHidden/>
              </w:rPr>
              <w:tab/>
            </w:r>
            <w:r w:rsidR="0005779D">
              <w:rPr>
                <w:webHidden/>
              </w:rPr>
              <w:fldChar w:fldCharType="begin"/>
            </w:r>
            <w:r w:rsidR="0005779D">
              <w:rPr>
                <w:webHidden/>
              </w:rPr>
              <w:instrText xml:space="preserve"> PAGEREF _Toc141975442 \h </w:instrText>
            </w:r>
            <w:r w:rsidR="0005779D">
              <w:rPr>
                <w:webHidden/>
              </w:rPr>
            </w:r>
            <w:r w:rsidR="0005779D">
              <w:rPr>
                <w:webHidden/>
              </w:rPr>
              <w:fldChar w:fldCharType="separate"/>
            </w:r>
            <w:r w:rsidR="00454567">
              <w:rPr>
                <w:webHidden/>
              </w:rPr>
              <w:t>7</w:t>
            </w:r>
            <w:r w:rsidR="0005779D">
              <w:rPr>
                <w:webHidden/>
              </w:rPr>
              <w:fldChar w:fldCharType="end"/>
            </w:r>
          </w:hyperlink>
        </w:p>
        <w:p w14:paraId="49575A8A" w14:textId="1B9C23A0"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43" w:history="1">
            <w:r w:rsidR="0005779D" w:rsidRPr="00B34B18">
              <w:rPr>
                <w:rStyle w:val="Hypertextovodkaz"/>
              </w:rPr>
              <w:t>5.2</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MATERIÁL OCELOVÉHO POTRUBÍ</w:t>
            </w:r>
            <w:r w:rsidR="0005779D">
              <w:rPr>
                <w:webHidden/>
              </w:rPr>
              <w:tab/>
            </w:r>
            <w:r w:rsidR="0005779D">
              <w:rPr>
                <w:webHidden/>
              </w:rPr>
              <w:fldChar w:fldCharType="begin"/>
            </w:r>
            <w:r w:rsidR="0005779D">
              <w:rPr>
                <w:webHidden/>
              </w:rPr>
              <w:instrText xml:space="preserve"> PAGEREF _Toc141975443 \h </w:instrText>
            </w:r>
            <w:r w:rsidR="0005779D">
              <w:rPr>
                <w:webHidden/>
              </w:rPr>
            </w:r>
            <w:r w:rsidR="0005779D">
              <w:rPr>
                <w:webHidden/>
              </w:rPr>
              <w:fldChar w:fldCharType="separate"/>
            </w:r>
            <w:r w:rsidR="00454567">
              <w:rPr>
                <w:webHidden/>
              </w:rPr>
              <w:t>7</w:t>
            </w:r>
            <w:r w:rsidR="0005779D">
              <w:rPr>
                <w:webHidden/>
              </w:rPr>
              <w:fldChar w:fldCharType="end"/>
            </w:r>
          </w:hyperlink>
        </w:p>
        <w:p w14:paraId="37393D6B" w14:textId="7E338455"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44" w:history="1">
            <w:r w:rsidR="0005779D" w:rsidRPr="00B34B18">
              <w:rPr>
                <w:rStyle w:val="Hypertextovodkaz"/>
              </w:rPr>
              <w:t>5.3</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MINIMÁLNÍ TLOUŠŤKA STĚN OCELOVÝCH POTRUBÍ</w:t>
            </w:r>
            <w:r w:rsidR="0005779D">
              <w:rPr>
                <w:webHidden/>
              </w:rPr>
              <w:tab/>
            </w:r>
            <w:r w:rsidR="0005779D">
              <w:rPr>
                <w:webHidden/>
              </w:rPr>
              <w:fldChar w:fldCharType="begin"/>
            </w:r>
            <w:r w:rsidR="0005779D">
              <w:rPr>
                <w:webHidden/>
              </w:rPr>
              <w:instrText xml:space="preserve"> PAGEREF _Toc141975444 \h </w:instrText>
            </w:r>
            <w:r w:rsidR="0005779D">
              <w:rPr>
                <w:webHidden/>
              </w:rPr>
            </w:r>
            <w:r w:rsidR="0005779D">
              <w:rPr>
                <w:webHidden/>
              </w:rPr>
              <w:fldChar w:fldCharType="separate"/>
            </w:r>
            <w:r w:rsidR="00454567">
              <w:rPr>
                <w:webHidden/>
              </w:rPr>
              <w:t>7</w:t>
            </w:r>
            <w:r w:rsidR="0005779D">
              <w:rPr>
                <w:webHidden/>
              </w:rPr>
              <w:fldChar w:fldCharType="end"/>
            </w:r>
          </w:hyperlink>
        </w:p>
        <w:p w14:paraId="29F6112E" w14:textId="5ED19639"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45" w:history="1">
            <w:r w:rsidR="0005779D" w:rsidRPr="00B34B18">
              <w:rPr>
                <w:rStyle w:val="Hypertextovodkaz"/>
              </w:rPr>
              <w:t>5.4</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ZÁVĚSY POTRUBÍ</w:t>
            </w:r>
            <w:r w:rsidR="0005779D">
              <w:rPr>
                <w:webHidden/>
              </w:rPr>
              <w:tab/>
            </w:r>
            <w:r w:rsidR="0005779D">
              <w:rPr>
                <w:webHidden/>
              </w:rPr>
              <w:fldChar w:fldCharType="begin"/>
            </w:r>
            <w:r w:rsidR="0005779D">
              <w:rPr>
                <w:webHidden/>
              </w:rPr>
              <w:instrText xml:space="preserve"> PAGEREF _Toc141975445 \h </w:instrText>
            </w:r>
            <w:r w:rsidR="0005779D">
              <w:rPr>
                <w:webHidden/>
              </w:rPr>
            </w:r>
            <w:r w:rsidR="0005779D">
              <w:rPr>
                <w:webHidden/>
              </w:rPr>
              <w:fldChar w:fldCharType="separate"/>
            </w:r>
            <w:r w:rsidR="00454567">
              <w:rPr>
                <w:webHidden/>
              </w:rPr>
              <w:t>8</w:t>
            </w:r>
            <w:r w:rsidR="0005779D">
              <w:rPr>
                <w:webHidden/>
              </w:rPr>
              <w:fldChar w:fldCharType="end"/>
            </w:r>
          </w:hyperlink>
        </w:p>
        <w:p w14:paraId="5FFDED59" w14:textId="370346EC"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46" w:history="1">
            <w:r w:rsidR="0005779D" w:rsidRPr="00B34B18">
              <w:rPr>
                <w:rStyle w:val="Hypertextovodkaz"/>
              </w:rPr>
              <w:t>5.5</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POVRCHOVÁ ÚPRAVA POTRUBÍ</w:t>
            </w:r>
            <w:r w:rsidR="0005779D">
              <w:rPr>
                <w:webHidden/>
              </w:rPr>
              <w:tab/>
            </w:r>
            <w:r w:rsidR="0005779D">
              <w:rPr>
                <w:webHidden/>
              </w:rPr>
              <w:fldChar w:fldCharType="begin"/>
            </w:r>
            <w:r w:rsidR="0005779D">
              <w:rPr>
                <w:webHidden/>
              </w:rPr>
              <w:instrText xml:space="preserve"> PAGEREF _Toc141975446 \h </w:instrText>
            </w:r>
            <w:r w:rsidR="0005779D">
              <w:rPr>
                <w:webHidden/>
              </w:rPr>
            </w:r>
            <w:r w:rsidR="0005779D">
              <w:rPr>
                <w:webHidden/>
              </w:rPr>
              <w:fldChar w:fldCharType="separate"/>
            </w:r>
            <w:r w:rsidR="00454567">
              <w:rPr>
                <w:webHidden/>
              </w:rPr>
              <w:t>9</w:t>
            </w:r>
            <w:r w:rsidR="0005779D">
              <w:rPr>
                <w:webHidden/>
              </w:rPr>
              <w:fldChar w:fldCharType="end"/>
            </w:r>
          </w:hyperlink>
        </w:p>
        <w:p w14:paraId="2B874ECB" w14:textId="761A17B9"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47" w:history="1">
            <w:r w:rsidR="0005779D" w:rsidRPr="00B34B18">
              <w:rPr>
                <w:rStyle w:val="Hypertextovodkaz"/>
              </w:rPr>
              <w:t>5.6</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VYPOUŠTĚNÍ</w:t>
            </w:r>
            <w:r w:rsidR="0005779D">
              <w:rPr>
                <w:webHidden/>
              </w:rPr>
              <w:tab/>
            </w:r>
            <w:r w:rsidR="0005779D">
              <w:rPr>
                <w:webHidden/>
              </w:rPr>
              <w:fldChar w:fldCharType="begin"/>
            </w:r>
            <w:r w:rsidR="0005779D">
              <w:rPr>
                <w:webHidden/>
              </w:rPr>
              <w:instrText xml:space="preserve"> PAGEREF _Toc141975447 \h </w:instrText>
            </w:r>
            <w:r w:rsidR="0005779D">
              <w:rPr>
                <w:webHidden/>
              </w:rPr>
            </w:r>
            <w:r w:rsidR="0005779D">
              <w:rPr>
                <w:webHidden/>
              </w:rPr>
              <w:fldChar w:fldCharType="separate"/>
            </w:r>
            <w:r w:rsidR="00454567">
              <w:rPr>
                <w:webHidden/>
              </w:rPr>
              <w:t>9</w:t>
            </w:r>
            <w:r w:rsidR="0005779D">
              <w:rPr>
                <w:webHidden/>
              </w:rPr>
              <w:fldChar w:fldCharType="end"/>
            </w:r>
          </w:hyperlink>
        </w:p>
        <w:p w14:paraId="00E684F6" w14:textId="2A4DB7E5"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48" w:history="1">
            <w:r w:rsidR="0005779D" w:rsidRPr="00B34B18">
              <w:rPr>
                <w:rStyle w:val="Hypertextovodkaz"/>
              </w:rPr>
              <w:t>5.7</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PROPLACHY A TLAKOVÁ ZKOUŠKA SYSTÉMU:</w:t>
            </w:r>
            <w:r w:rsidR="0005779D">
              <w:rPr>
                <w:webHidden/>
              </w:rPr>
              <w:tab/>
            </w:r>
            <w:r w:rsidR="0005779D">
              <w:rPr>
                <w:webHidden/>
              </w:rPr>
              <w:fldChar w:fldCharType="begin"/>
            </w:r>
            <w:r w:rsidR="0005779D">
              <w:rPr>
                <w:webHidden/>
              </w:rPr>
              <w:instrText xml:space="preserve"> PAGEREF _Toc141975448 \h </w:instrText>
            </w:r>
            <w:r w:rsidR="0005779D">
              <w:rPr>
                <w:webHidden/>
              </w:rPr>
            </w:r>
            <w:r w:rsidR="0005779D">
              <w:rPr>
                <w:webHidden/>
              </w:rPr>
              <w:fldChar w:fldCharType="separate"/>
            </w:r>
            <w:r w:rsidR="00454567">
              <w:rPr>
                <w:webHidden/>
              </w:rPr>
              <w:t>9</w:t>
            </w:r>
            <w:r w:rsidR="0005779D">
              <w:rPr>
                <w:webHidden/>
              </w:rPr>
              <w:fldChar w:fldCharType="end"/>
            </w:r>
          </w:hyperlink>
        </w:p>
        <w:p w14:paraId="26878239" w14:textId="1BE8F020" w:rsidR="0005779D" w:rsidRDefault="003212C4">
          <w:pPr>
            <w:pStyle w:val="Obsah1"/>
            <w:rPr>
              <w:rFonts w:asciiTheme="minorHAnsi" w:eastAsiaTheme="minorEastAsia" w:hAnsiTheme="minorHAnsi"/>
              <w:kern w:val="2"/>
              <w:sz w:val="22"/>
              <w:szCs w:val="22"/>
              <w:lang w:eastAsia="cs-CZ"/>
              <w14:ligatures w14:val="standardContextual"/>
            </w:rPr>
          </w:pPr>
          <w:hyperlink w:anchor="_Toc141975449" w:history="1">
            <w:r w:rsidR="0005779D" w:rsidRPr="00B34B18">
              <w:rPr>
                <w:rStyle w:val="Hypertextovodkaz"/>
              </w:rPr>
              <w:t>6</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STROJOVNA a NÁDRŽE SHZ:</w:t>
            </w:r>
            <w:r w:rsidR="0005779D">
              <w:rPr>
                <w:webHidden/>
              </w:rPr>
              <w:tab/>
            </w:r>
            <w:r w:rsidR="0005779D">
              <w:rPr>
                <w:webHidden/>
              </w:rPr>
              <w:fldChar w:fldCharType="begin"/>
            </w:r>
            <w:r w:rsidR="0005779D">
              <w:rPr>
                <w:webHidden/>
              </w:rPr>
              <w:instrText xml:space="preserve"> PAGEREF _Toc141975449 \h </w:instrText>
            </w:r>
            <w:r w:rsidR="0005779D">
              <w:rPr>
                <w:webHidden/>
              </w:rPr>
            </w:r>
            <w:r w:rsidR="0005779D">
              <w:rPr>
                <w:webHidden/>
              </w:rPr>
              <w:fldChar w:fldCharType="separate"/>
            </w:r>
            <w:r w:rsidR="00454567">
              <w:rPr>
                <w:webHidden/>
              </w:rPr>
              <w:t>10</w:t>
            </w:r>
            <w:r w:rsidR="0005779D">
              <w:rPr>
                <w:webHidden/>
              </w:rPr>
              <w:fldChar w:fldCharType="end"/>
            </w:r>
          </w:hyperlink>
        </w:p>
        <w:p w14:paraId="379B88AB" w14:textId="7C0CC49C"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50" w:history="1">
            <w:r w:rsidR="0005779D" w:rsidRPr="00B34B18">
              <w:rPr>
                <w:rStyle w:val="Hypertextovodkaz"/>
              </w:rPr>
              <w:t>6.1</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STROJOVNA SHZ</w:t>
            </w:r>
            <w:r w:rsidR="0005779D">
              <w:rPr>
                <w:webHidden/>
              </w:rPr>
              <w:tab/>
            </w:r>
            <w:r w:rsidR="0005779D">
              <w:rPr>
                <w:webHidden/>
              </w:rPr>
              <w:fldChar w:fldCharType="begin"/>
            </w:r>
            <w:r w:rsidR="0005779D">
              <w:rPr>
                <w:webHidden/>
              </w:rPr>
              <w:instrText xml:space="preserve"> PAGEREF _Toc141975450 \h </w:instrText>
            </w:r>
            <w:r w:rsidR="0005779D">
              <w:rPr>
                <w:webHidden/>
              </w:rPr>
            </w:r>
            <w:r w:rsidR="0005779D">
              <w:rPr>
                <w:webHidden/>
              </w:rPr>
              <w:fldChar w:fldCharType="separate"/>
            </w:r>
            <w:r w:rsidR="00454567">
              <w:rPr>
                <w:webHidden/>
              </w:rPr>
              <w:t>10</w:t>
            </w:r>
            <w:r w:rsidR="0005779D">
              <w:rPr>
                <w:webHidden/>
              </w:rPr>
              <w:fldChar w:fldCharType="end"/>
            </w:r>
          </w:hyperlink>
        </w:p>
        <w:p w14:paraId="64D6E3CB" w14:textId="6A5F7E24"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51" w:history="1">
            <w:r w:rsidR="0005779D" w:rsidRPr="00B34B18">
              <w:rPr>
                <w:rStyle w:val="Hypertextovodkaz"/>
              </w:rPr>
              <w:t>6.2</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NÁDRŽE:</w:t>
            </w:r>
            <w:r w:rsidR="0005779D">
              <w:rPr>
                <w:webHidden/>
              </w:rPr>
              <w:tab/>
            </w:r>
            <w:r w:rsidR="0005779D">
              <w:rPr>
                <w:webHidden/>
              </w:rPr>
              <w:fldChar w:fldCharType="begin"/>
            </w:r>
            <w:r w:rsidR="0005779D">
              <w:rPr>
                <w:webHidden/>
              </w:rPr>
              <w:instrText xml:space="preserve"> PAGEREF _Toc141975451 \h </w:instrText>
            </w:r>
            <w:r w:rsidR="0005779D">
              <w:rPr>
                <w:webHidden/>
              </w:rPr>
            </w:r>
            <w:r w:rsidR="0005779D">
              <w:rPr>
                <w:webHidden/>
              </w:rPr>
              <w:fldChar w:fldCharType="separate"/>
            </w:r>
            <w:r w:rsidR="00454567">
              <w:rPr>
                <w:webHidden/>
              </w:rPr>
              <w:t>11</w:t>
            </w:r>
            <w:r w:rsidR="0005779D">
              <w:rPr>
                <w:webHidden/>
              </w:rPr>
              <w:fldChar w:fldCharType="end"/>
            </w:r>
          </w:hyperlink>
        </w:p>
        <w:p w14:paraId="22EDD8D6" w14:textId="2EB0C9C6"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52" w:history="1">
            <w:r w:rsidR="0005779D" w:rsidRPr="00B34B18">
              <w:rPr>
                <w:rStyle w:val="Hypertextovodkaz"/>
              </w:rPr>
              <w:t>6.3</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MĚŘENÍ A REGULACE – SHZ (strojovna SHZ):</w:t>
            </w:r>
            <w:r w:rsidR="0005779D">
              <w:rPr>
                <w:webHidden/>
              </w:rPr>
              <w:tab/>
            </w:r>
            <w:r w:rsidR="0005779D">
              <w:rPr>
                <w:webHidden/>
              </w:rPr>
              <w:fldChar w:fldCharType="begin"/>
            </w:r>
            <w:r w:rsidR="0005779D">
              <w:rPr>
                <w:webHidden/>
              </w:rPr>
              <w:instrText xml:space="preserve"> PAGEREF _Toc141975452 \h </w:instrText>
            </w:r>
            <w:r w:rsidR="0005779D">
              <w:rPr>
                <w:webHidden/>
              </w:rPr>
            </w:r>
            <w:r w:rsidR="0005779D">
              <w:rPr>
                <w:webHidden/>
              </w:rPr>
              <w:fldChar w:fldCharType="separate"/>
            </w:r>
            <w:r w:rsidR="00454567">
              <w:rPr>
                <w:webHidden/>
              </w:rPr>
              <w:t>11</w:t>
            </w:r>
            <w:r w:rsidR="0005779D">
              <w:rPr>
                <w:webHidden/>
              </w:rPr>
              <w:fldChar w:fldCharType="end"/>
            </w:r>
          </w:hyperlink>
        </w:p>
        <w:p w14:paraId="19A44769" w14:textId="6D767A45" w:rsidR="0005779D" w:rsidRDefault="003212C4">
          <w:pPr>
            <w:pStyle w:val="Obsah1"/>
            <w:rPr>
              <w:rFonts w:asciiTheme="minorHAnsi" w:eastAsiaTheme="minorEastAsia" w:hAnsiTheme="minorHAnsi"/>
              <w:kern w:val="2"/>
              <w:sz w:val="22"/>
              <w:szCs w:val="22"/>
              <w:lang w:eastAsia="cs-CZ"/>
              <w14:ligatures w14:val="standardContextual"/>
            </w:rPr>
          </w:pPr>
          <w:hyperlink w:anchor="_Toc141975453" w:history="1">
            <w:r w:rsidR="0005779D" w:rsidRPr="00B34B18">
              <w:rPr>
                <w:rStyle w:val="Hypertextovodkaz"/>
              </w:rPr>
              <w:t>7</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MÍSTNOSTI VENTILOVÝCH STANIC:</w:t>
            </w:r>
            <w:r w:rsidR="0005779D">
              <w:rPr>
                <w:webHidden/>
              </w:rPr>
              <w:tab/>
            </w:r>
            <w:r w:rsidR="0005779D">
              <w:rPr>
                <w:webHidden/>
              </w:rPr>
              <w:fldChar w:fldCharType="begin"/>
            </w:r>
            <w:r w:rsidR="0005779D">
              <w:rPr>
                <w:webHidden/>
              </w:rPr>
              <w:instrText xml:space="preserve"> PAGEREF _Toc141975453 \h </w:instrText>
            </w:r>
            <w:r w:rsidR="0005779D">
              <w:rPr>
                <w:webHidden/>
              </w:rPr>
            </w:r>
            <w:r w:rsidR="0005779D">
              <w:rPr>
                <w:webHidden/>
              </w:rPr>
              <w:fldChar w:fldCharType="separate"/>
            </w:r>
            <w:r w:rsidR="00454567">
              <w:rPr>
                <w:webHidden/>
              </w:rPr>
              <w:t>12</w:t>
            </w:r>
            <w:r w:rsidR="0005779D">
              <w:rPr>
                <w:webHidden/>
              </w:rPr>
              <w:fldChar w:fldCharType="end"/>
            </w:r>
          </w:hyperlink>
        </w:p>
        <w:p w14:paraId="4E544D6D" w14:textId="58B357E6"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54" w:history="1">
            <w:r w:rsidR="0005779D" w:rsidRPr="00B34B18">
              <w:rPr>
                <w:rStyle w:val="Hypertextovodkaz"/>
              </w:rPr>
              <w:t>7.1</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MĚŘENÍ A REGULACE – SHZ (VENTILOVNY):</w:t>
            </w:r>
            <w:r w:rsidR="0005779D">
              <w:rPr>
                <w:webHidden/>
              </w:rPr>
              <w:tab/>
            </w:r>
            <w:r w:rsidR="0005779D">
              <w:rPr>
                <w:webHidden/>
              </w:rPr>
              <w:fldChar w:fldCharType="begin"/>
            </w:r>
            <w:r w:rsidR="0005779D">
              <w:rPr>
                <w:webHidden/>
              </w:rPr>
              <w:instrText xml:space="preserve"> PAGEREF _Toc141975454 \h </w:instrText>
            </w:r>
            <w:r w:rsidR="0005779D">
              <w:rPr>
                <w:webHidden/>
              </w:rPr>
            </w:r>
            <w:r w:rsidR="0005779D">
              <w:rPr>
                <w:webHidden/>
              </w:rPr>
              <w:fldChar w:fldCharType="separate"/>
            </w:r>
            <w:r w:rsidR="00454567">
              <w:rPr>
                <w:webHidden/>
              </w:rPr>
              <w:t>13</w:t>
            </w:r>
            <w:r w:rsidR="0005779D">
              <w:rPr>
                <w:webHidden/>
              </w:rPr>
              <w:fldChar w:fldCharType="end"/>
            </w:r>
          </w:hyperlink>
        </w:p>
        <w:p w14:paraId="132B36FA" w14:textId="79874BE4" w:rsidR="0005779D" w:rsidRDefault="003212C4">
          <w:pPr>
            <w:pStyle w:val="Obsah1"/>
            <w:rPr>
              <w:rFonts w:asciiTheme="minorHAnsi" w:eastAsiaTheme="minorEastAsia" w:hAnsiTheme="minorHAnsi"/>
              <w:kern w:val="2"/>
              <w:sz w:val="22"/>
              <w:szCs w:val="22"/>
              <w:lang w:eastAsia="cs-CZ"/>
              <w14:ligatures w14:val="standardContextual"/>
            </w:rPr>
          </w:pPr>
          <w:hyperlink w:anchor="_Toc141975455" w:history="1">
            <w:r w:rsidR="0005779D" w:rsidRPr="00B34B18">
              <w:rPr>
                <w:rStyle w:val="Hypertextovodkaz"/>
              </w:rPr>
              <w:t>8</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PŘEJÍMACÍ ZKOUŠKY, PRAVIDELNÉ PROHLÍDKY A ÚDRŽBA:</w:t>
            </w:r>
            <w:r w:rsidR="0005779D">
              <w:rPr>
                <w:webHidden/>
              </w:rPr>
              <w:tab/>
            </w:r>
            <w:r w:rsidR="0005779D">
              <w:rPr>
                <w:webHidden/>
              </w:rPr>
              <w:fldChar w:fldCharType="begin"/>
            </w:r>
            <w:r w:rsidR="0005779D">
              <w:rPr>
                <w:webHidden/>
              </w:rPr>
              <w:instrText xml:space="preserve"> PAGEREF _Toc141975455 \h </w:instrText>
            </w:r>
            <w:r w:rsidR="0005779D">
              <w:rPr>
                <w:webHidden/>
              </w:rPr>
            </w:r>
            <w:r w:rsidR="0005779D">
              <w:rPr>
                <w:webHidden/>
              </w:rPr>
              <w:fldChar w:fldCharType="separate"/>
            </w:r>
            <w:r w:rsidR="00454567">
              <w:rPr>
                <w:webHidden/>
              </w:rPr>
              <w:t>13</w:t>
            </w:r>
            <w:r w:rsidR="0005779D">
              <w:rPr>
                <w:webHidden/>
              </w:rPr>
              <w:fldChar w:fldCharType="end"/>
            </w:r>
          </w:hyperlink>
        </w:p>
        <w:p w14:paraId="7BE8C944" w14:textId="3C6B1AD4" w:rsidR="0005779D" w:rsidRDefault="003212C4">
          <w:pPr>
            <w:pStyle w:val="Obsah1"/>
            <w:rPr>
              <w:rFonts w:asciiTheme="minorHAnsi" w:eastAsiaTheme="minorEastAsia" w:hAnsiTheme="minorHAnsi"/>
              <w:kern w:val="2"/>
              <w:sz w:val="22"/>
              <w:szCs w:val="22"/>
              <w:lang w:eastAsia="cs-CZ"/>
              <w14:ligatures w14:val="standardContextual"/>
            </w:rPr>
          </w:pPr>
          <w:hyperlink w:anchor="_Toc141975456" w:history="1">
            <w:r w:rsidR="0005779D" w:rsidRPr="00B34B18">
              <w:rPr>
                <w:rStyle w:val="Hypertextovodkaz"/>
              </w:rPr>
              <w:t>9</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POŽADAVKY NA OSTATNÍ PROFESE:</w:t>
            </w:r>
            <w:r w:rsidR="0005779D">
              <w:rPr>
                <w:webHidden/>
              </w:rPr>
              <w:tab/>
            </w:r>
            <w:r w:rsidR="0005779D">
              <w:rPr>
                <w:webHidden/>
              </w:rPr>
              <w:fldChar w:fldCharType="begin"/>
            </w:r>
            <w:r w:rsidR="0005779D">
              <w:rPr>
                <w:webHidden/>
              </w:rPr>
              <w:instrText xml:space="preserve"> PAGEREF _Toc141975456 \h </w:instrText>
            </w:r>
            <w:r w:rsidR="0005779D">
              <w:rPr>
                <w:webHidden/>
              </w:rPr>
            </w:r>
            <w:r w:rsidR="0005779D">
              <w:rPr>
                <w:webHidden/>
              </w:rPr>
              <w:fldChar w:fldCharType="separate"/>
            </w:r>
            <w:r w:rsidR="00454567">
              <w:rPr>
                <w:webHidden/>
              </w:rPr>
              <w:t>13</w:t>
            </w:r>
            <w:r w:rsidR="0005779D">
              <w:rPr>
                <w:webHidden/>
              </w:rPr>
              <w:fldChar w:fldCharType="end"/>
            </w:r>
          </w:hyperlink>
        </w:p>
        <w:p w14:paraId="2C7E3B9A" w14:textId="01B61805"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57" w:history="1">
            <w:r w:rsidR="0005779D" w:rsidRPr="00B34B18">
              <w:rPr>
                <w:rStyle w:val="Hypertextovodkaz"/>
              </w:rPr>
              <w:t>9.1</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STAVBA:</w:t>
            </w:r>
            <w:r w:rsidR="0005779D">
              <w:rPr>
                <w:webHidden/>
              </w:rPr>
              <w:tab/>
            </w:r>
            <w:r w:rsidR="0005779D">
              <w:rPr>
                <w:webHidden/>
              </w:rPr>
              <w:fldChar w:fldCharType="begin"/>
            </w:r>
            <w:r w:rsidR="0005779D">
              <w:rPr>
                <w:webHidden/>
              </w:rPr>
              <w:instrText xml:space="preserve"> PAGEREF _Toc141975457 \h </w:instrText>
            </w:r>
            <w:r w:rsidR="0005779D">
              <w:rPr>
                <w:webHidden/>
              </w:rPr>
            </w:r>
            <w:r w:rsidR="0005779D">
              <w:rPr>
                <w:webHidden/>
              </w:rPr>
              <w:fldChar w:fldCharType="separate"/>
            </w:r>
            <w:r w:rsidR="00454567">
              <w:rPr>
                <w:webHidden/>
              </w:rPr>
              <w:t>13</w:t>
            </w:r>
            <w:r w:rsidR="0005779D">
              <w:rPr>
                <w:webHidden/>
              </w:rPr>
              <w:fldChar w:fldCharType="end"/>
            </w:r>
          </w:hyperlink>
        </w:p>
        <w:p w14:paraId="01C14D34" w14:textId="1D89F040"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58" w:history="1">
            <w:r w:rsidR="0005779D" w:rsidRPr="00B34B18">
              <w:rPr>
                <w:rStyle w:val="Hypertextovodkaz"/>
              </w:rPr>
              <w:t>9.2</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ELEKTROINSTALACE:</w:t>
            </w:r>
            <w:r w:rsidR="0005779D">
              <w:rPr>
                <w:webHidden/>
              </w:rPr>
              <w:tab/>
            </w:r>
            <w:r w:rsidR="0005779D">
              <w:rPr>
                <w:webHidden/>
              </w:rPr>
              <w:fldChar w:fldCharType="begin"/>
            </w:r>
            <w:r w:rsidR="0005779D">
              <w:rPr>
                <w:webHidden/>
              </w:rPr>
              <w:instrText xml:space="preserve"> PAGEREF _Toc141975458 \h </w:instrText>
            </w:r>
            <w:r w:rsidR="0005779D">
              <w:rPr>
                <w:webHidden/>
              </w:rPr>
            </w:r>
            <w:r w:rsidR="0005779D">
              <w:rPr>
                <w:webHidden/>
              </w:rPr>
              <w:fldChar w:fldCharType="separate"/>
            </w:r>
            <w:r w:rsidR="00454567">
              <w:rPr>
                <w:webHidden/>
              </w:rPr>
              <w:t>14</w:t>
            </w:r>
            <w:r w:rsidR="0005779D">
              <w:rPr>
                <w:webHidden/>
              </w:rPr>
              <w:fldChar w:fldCharType="end"/>
            </w:r>
          </w:hyperlink>
        </w:p>
        <w:p w14:paraId="6FBB7797" w14:textId="5BBA80B6"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59" w:history="1">
            <w:r w:rsidR="0005779D" w:rsidRPr="00B34B18">
              <w:rPr>
                <w:rStyle w:val="Hypertextovodkaz"/>
              </w:rPr>
              <w:t>9.3</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ZDRAVOTNÍ TECHNIKA:</w:t>
            </w:r>
            <w:r w:rsidR="0005779D">
              <w:rPr>
                <w:webHidden/>
              </w:rPr>
              <w:tab/>
            </w:r>
            <w:r w:rsidR="0005779D">
              <w:rPr>
                <w:webHidden/>
              </w:rPr>
              <w:fldChar w:fldCharType="begin"/>
            </w:r>
            <w:r w:rsidR="0005779D">
              <w:rPr>
                <w:webHidden/>
              </w:rPr>
              <w:instrText xml:space="preserve"> PAGEREF _Toc141975459 \h </w:instrText>
            </w:r>
            <w:r w:rsidR="0005779D">
              <w:rPr>
                <w:webHidden/>
              </w:rPr>
            </w:r>
            <w:r w:rsidR="0005779D">
              <w:rPr>
                <w:webHidden/>
              </w:rPr>
              <w:fldChar w:fldCharType="separate"/>
            </w:r>
            <w:r w:rsidR="00454567">
              <w:rPr>
                <w:webHidden/>
              </w:rPr>
              <w:t>15</w:t>
            </w:r>
            <w:r w:rsidR="0005779D">
              <w:rPr>
                <w:webHidden/>
              </w:rPr>
              <w:fldChar w:fldCharType="end"/>
            </w:r>
          </w:hyperlink>
        </w:p>
        <w:p w14:paraId="05E7C270" w14:textId="25109760"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60" w:history="1">
            <w:r w:rsidR="0005779D" w:rsidRPr="00B34B18">
              <w:rPr>
                <w:rStyle w:val="Hypertextovodkaz"/>
              </w:rPr>
              <w:t>9.4</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KANALIZACE:</w:t>
            </w:r>
            <w:r w:rsidR="0005779D">
              <w:rPr>
                <w:webHidden/>
              </w:rPr>
              <w:tab/>
            </w:r>
            <w:r w:rsidR="0005779D">
              <w:rPr>
                <w:webHidden/>
              </w:rPr>
              <w:fldChar w:fldCharType="begin"/>
            </w:r>
            <w:r w:rsidR="0005779D">
              <w:rPr>
                <w:webHidden/>
              </w:rPr>
              <w:instrText xml:space="preserve"> PAGEREF _Toc141975460 \h </w:instrText>
            </w:r>
            <w:r w:rsidR="0005779D">
              <w:rPr>
                <w:webHidden/>
              </w:rPr>
            </w:r>
            <w:r w:rsidR="0005779D">
              <w:rPr>
                <w:webHidden/>
              </w:rPr>
              <w:fldChar w:fldCharType="separate"/>
            </w:r>
            <w:r w:rsidR="00454567">
              <w:rPr>
                <w:webHidden/>
              </w:rPr>
              <w:t>15</w:t>
            </w:r>
            <w:r w:rsidR="0005779D">
              <w:rPr>
                <w:webHidden/>
              </w:rPr>
              <w:fldChar w:fldCharType="end"/>
            </w:r>
          </w:hyperlink>
        </w:p>
        <w:p w14:paraId="271B005B" w14:textId="7C6BF337"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61" w:history="1">
            <w:r w:rsidR="0005779D" w:rsidRPr="00B34B18">
              <w:rPr>
                <w:rStyle w:val="Hypertextovodkaz"/>
              </w:rPr>
              <w:t>9.5</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VZDUCHOTECHNIKA:</w:t>
            </w:r>
            <w:r w:rsidR="0005779D">
              <w:rPr>
                <w:webHidden/>
              </w:rPr>
              <w:tab/>
            </w:r>
            <w:r w:rsidR="0005779D">
              <w:rPr>
                <w:webHidden/>
              </w:rPr>
              <w:fldChar w:fldCharType="begin"/>
            </w:r>
            <w:r w:rsidR="0005779D">
              <w:rPr>
                <w:webHidden/>
              </w:rPr>
              <w:instrText xml:space="preserve"> PAGEREF _Toc141975461 \h </w:instrText>
            </w:r>
            <w:r w:rsidR="0005779D">
              <w:rPr>
                <w:webHidden/>
              </w:rPr>
            </w:r>
            <w:r w:rsidR="0005779D">
              <w:rPr>
                <w:webHidden/>
              </w:rPr>
              <w:fldChar w:fldCharType="separate"/>
            </w:r>
            <w:r w:rsidR="00454567">
              <w:rPr>
                <w:webHidden/>
              </w:rPr>
              <w:t>15</w:t>
            </w:r>
            <w:r w:rsidR="0005779D">
              <w:rPr>
                <w:webHidden/>
              </w:rPr>
              <w:fldChar w:fldCharType="end"/>
            </w:r>
          </w:hyperlink>
        </w:p>
        <w:p w14:paraId="51E96957" w14:textId="4A6CFF22"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62" w:history="1">
            <w:r w:rsidR="0005779D" w:rsidRPr="00B34B18">
              <w:rPr>
                <w:rStyle w:val="Hypertextovodkaz"/>
              </w:rPr>
              <w:t>9.6</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TOPENÍ:</w:t>
            </w:r>
            <w:r w:rsidR="0005779D">
              <w:rPr>
                <w:webHidden/>
              </w:rPr>
              <w:tab/>
            </w:r>
            <w:r w:rsidR="0005779D">
              <w:rPr>
                <w:webHidden/>
              </w:rPr>
              <w:fldChar w:fldCharType="begin"/>
            </w:r>
            <w:r w:rsidR="0005779D">
              <w:rPr>
                <w:webHidden/>
              </w:rPr>
              <w:instrText xml:space="preserve"> PAGEREF _Toc141975462 \h </w:instrText>
            </w:r>
            <w:r w:rsidR="0005779D">
              <w:rPr>
                <w:webHidden/>
              </w:rPr>
            </w:r>
            <w:r w:rsidR="0005779D">
              <w:rPr>
                <w:webHidden/>
              </w:rPr>
              <w:fldChar w:fldCharType="separate"/>
            </w:r>
            <w:r w:rsidR="00454567">
              <w:rPr>
                <w:webHidden/>
              </w:rPr>
              <w:t>15</w:t>
            </w:r>
            <w:r w:rsidR="0005779D">
              <w:rPr>
                <w:webHidden/>
              </w:rPr>
              <w:fldChar w:fldCharType="end"/>
            </w:r>
          </w:hyperlink>
        </w:p>
        <w:p w14:paraId="027B16FC" w14:textId="427EF46E"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63" w:history="1">
            <w:r w:rsidR="0005779D" w:rsidRPr="00B34B18">
              <w:rPr>
                <w:rStyle w:val="Hypertextovodkaz"/>
              </w:rPr>
              <w:t>9.7</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EPS:</w:t>
            </w:r>
            <w:r w:rsidR="0005779D">
              <w:rPr>
                <w:webHidden/>
              </w:rPr>
              <w:tab/>
            </w:r>
            <w:r w:rsidR="0005779D">
              <w:rPr>
                <w:webHidden/>
              </w:rPr>
              <w:fldChar w:fldCharType="begin"/>
            </w:r>
            <w:r w:rsidR="0005779D">
              <w:rPr>
                <w:webHidden/>
              </w:rPr>
              <w:instrText xml:space="preserve"> PAGEREF _Toc141975463 \h </w:instrText>
            </w:r>
            <w:r w:rsidR="0005779D">
              <w:rPr>
                <w:webHidden/>
              </w:rPr>
            </w:r>
            <w:r w:rsidR="0005779D">
              <w:rPr>
                <w:webHidden/>
              </w:rPr>
              <w:fldChar w:fldCharType="separate"/>
            </w:r>
            <w:r w:rsidR="00454567">
              <w:rPr>
                <w:webHidden/>
              </w:rPr>
              <w:t>15</w:t>
            </w:r>
            <w:r w:rsidR="0005779D">
              <w:rPr>
                <w:webHidden/>
              </w:rPr>
              <w:fldChar w:fldCharType="end"/>
            </w:r>
          </w:hyperlink>
        </w:p>
        <w:p w14:paraId="472D75FF" w14:textId="4CC14DF2"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64" w:history="1">
            <w:r w:rsidR="0005779D" w:rsidRPr="00B34B18">
              <w:rPr>
                <w:rStyle w:val="Hypertextovodkaz"/>
              </w:rPr>
              <w:t>9.8</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STAVBA:</w:t>
            </w:r>
            <w:r w:rsidR="0005779D">
              <w:rPr>
                <w:webHidden/>
              </w:rPr>
              <w:tab/>
            </w:r>
            <w:r w:rsidR="0005779D">
              <w:rPr>
                <w:webHidden/>
              </w:rPr>
              <w:fldChar w:fldCharType="begin"/>
            </w:r>
            <w:r w:rsidR="0005779D">
              <w:rPr>
                <w:webHidden/>
              </w:rPr>
              <w:instrText xml:space="preserve"> PAGEREF _Toc141975464 \h </w:instrText>
            </w:r>
            <w:r w:rsidR="0005779D">
              <w:rPr>
                <w:webHidden/>
              </w:rPr>
            </w:r>
            <w:r w:rsidR="0005779D">
              <w:rPr>
                <w:webHidden/>
              </w:rPr>
              <w:fldChar w:fldCharType="separate"/>
            </w:r>
            <w:r w:rsidR="00454567">
              <w:rPr>
                <w:webHidden/>
              </w:rPr>
              <w:t>16</w:t>
            </w:r>
            <w:r w:rsidR="0005779D">
              <w:rPr>
                <w:webHidden/>
              </w:rPr>
              <w:fldChar w:fldCharType="end"/>
            </w:r>
          </w:hyperlink>
        </w:p>
        <w:p w14:paraId="3614972C" w14:textId="3135EF93"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65" w:history="1">
            <w:r w:rsidR="0005779D" w:rsidRPr="00B34B18">
              <w:rPr>
                <w:rStyle w:val="Hypertextovodkaz"/>
              </w:rPr>
              <w:t>9.9</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ELEKTROINSTALACE:</w:t>
            </w:r>
            <w:r w:rsidR="0005779D">
              <w:rPr>
                <w:webHidden/>
              </w:rPr>
              <w:tab/>
            </w:r>
            <w:r w:rsidR="0005779D">
              <w:rPr>
                <w:webHidden/>
              </w:rPr>
              <w:fldChar w:fldCharType="begin"/>
            </w:r>
            <w:r w:rsidR="0005779D">
              <w:rPr>
                <w:webHidden/>
              </w:rPr>
              <w:instrText xml:space="preserve"> PAGEREF _Toc141975465 \h </w:instrText>
            </w:r>
            <w:r w:rsidR="0005779D">
              <w:rPr>
                <w:webHidden/>
              </w:rPr>
            </w:r>
            <w:r w:rsidR="0005779D">
              <w:rPr>
                <w:webHidden/>
              </w:rPr>
              <w:fldChar w:fldCharType="separate"/>
            </w:r>
            <w:r w:rsidR="00454567">
              <w:rPr>
                <w:webHidden/>
              </w:rPr>
              <w:t>16</w:t>
            </w:r>
            <w:r w:rsidR="0005779D">
              <w:rPr>
                <w:webHidden/>
              </w:rPr>
              <w:fldChar w:fldCharType="end"/>
            </w:r>
          </w:hyperlink>
        </w:p>
        <w:p w14:paraId="4EF8542A" w14:textId="66A38658"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66" w:history="1">
            <w:r w:rsidR="0005779D" w:rsidRPr="00B34B18">
              <w:rPr>
                <w:rStyle w:val="Hypertextovodkaz"/>
              </w:rPr>
              <w:t>9.10</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VZDUCHOTECHNIKA:</w:t>
            </w:r>
            <w:r w:rsidR="0005779D">
              <w:rPr>
                <w:webHidden/>
              </w:rPr>
              <w:tab/>
            </w:r>
            <w:r w:rsidR="0005779D">
              <w:rPr>
                <w:webHidden/>
              </w:rPr>
              <w:fldChar w:fldCharType="begin"/>
            </w:r>
            <w:r w:rsidR="0005779D">
              <w:rPr>
                <w:webHidden/>
              </w:rPr>
              <w:instrText xml:space="preserve"> PAGEREF _Toc141975466 \h </w:instrText>
            </w:r>
            <w:r w:rsidR="0005779D">
              <w:rPr>
                <w:webHidden/>
              </w:rPr>
            </w:r>
            <w:r w:rsidR="0005779D">
              <w:rPr>
                <w:webHidden/>
              </w:rPr>
              <w:fldChar w:fldCharType="separate"/>
            </w:r>
            <w:r w:rsidR="00454567">
              <w:rPr>
                <w:webHidden/>
              </w:rPr>
              <w:t>16</w:t>
            </w:r>
            <w:r w:rsidR="0005779D">
              <w:rPr>
                <w:webHidden/>
              </w:rPr>
              <w:fldChar w:fldCharType="end"/>
            </w:r>
          </w:hyperlink>
        </w:p>
        <w:p w14:paraId="27C1BFA7" w14:textId="1F31A4DE"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67" w:history="1">
            <w:r w:rsidR="0005779D" w:rsidRPr="00B34B18">
              <w:rPr>
                <w:rStyle w:val="Hypertextovodkaz"/>
              </w:rPr>
              <w:t>9.11</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TOPENÍ:</w:t>
            </w:r>
            <w:r w:rsidR="0005779D">
              <w:rPr>
                <w:webHidden/>
              </w:rPr>
              <w:tab/>
            </w:r>
            <w:r w:rsidR="0005779D">
              <w:rPr>
                <w:webHidden/>
              </w:rPr>
              <w:fldChar w:fldCharType="begin"/>
            </w:r>
            <w:r w:rsidR="0005779D">
              <w:rPr>
                <w:webHidden/>
              </w:rPr>
              <w:instrText xml:space="preserve"> PAGEREF _Toc141975467 \h </w:instrText>
            </w:r>
            <w:r w:rsidR="0005779D">
              <w:rPr>
                <w:webHidden/>
              </w:rPr>
            </w:r>
            <w:r w:rsidR="0005779D">
              <w:rPr>
                <w:webHidden/>
              </w:rPr>
              <w:fldChar w:fldCharType="separate"/>
            </w:r>
            <w:r w:rsidR="00454567">
              <w:rPr>
                <w:webHidden/>
              </w:rPr>
              <w:t>16</w:t>
            </w:r>
            <w:r w:rsidR="0005779D">
              <w:rPr>
                <w:webHidden/>
              </w:rPr>
              <w:fldChar w:fldCharType="end"/>
            </w:r>
          </w:hyperlink>
        </w:p>
        <w:p w14:paraId="4EE22ED4" w14:textId="511D9135"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68" w:history="1">
            <w:r w:rsidR="0005779D" w:rsidRPr="00B34B18">
              <w:rPr>
                <w:rStyle w:val="Hypertextovodkaz"/>
              </w:rPr>
              <w:t>9.12</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KANALIZACE:</w:t>
            </w:r>
            <w:r w:rsidR="0005779D">
              <w:rPr>
                <w:webHidden/>
              </w:rPr>
              <w:tab/>
            </w:r>
            <w:r w:rsidR="0005779D">
              <w:rPr>
                <w:webHidden/>
              </w:rPr>
              <w:fldChar w:fldCharType="begin"/>
            </w:r>
            <w:r w:rsidR="0005779D">
              <w:rPr>
                <w:webHidden/>
              </w:rPr>
              <w:instrText xml:space="preserve"> PAGEREF _Toc141975468 \h </w:instrText>
            </w:r>
            <w:r w:rsidR="0005779D">
              <w:rPr>
                <w:webHidden/>
              </w:rPr>
            </w:r>
            <w:r w:rsidR="0005779D">
              <w:rPr>
                <w:webHidden/>
              </w:rPr>
              <w:fldChar w:fldCharType="separate"/>
            </w:r>
            <w:r w:rsidR="00454567">
              <w:rPr>
                <w:webHidden/>
              </w:rPr>
              <w:t>16</w:t>
            </w:r>
            <w:r w:rsidR="0005779D">
              <w:rPr>
                <w:webHidden/>
              </w:rPr>
              <w:fldChar w:fldCharType="end"/>
            </w:r>
          </w:hyperlink>
        </w:p>
        <w:p w14:paraId="562B4797" w14:textId="39381715"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69" w:history="1">
            <w:r w:rsidR="0005779D" w:rsidRPr="00B34B18">
              <w:rPr>
                <w:rStyle w:val="Hypertextovodkaz"/>
              </w:rPr>
              <w:t>9.13</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EPS:</w:t>
            </w:r>
            <w:r w:rsidR="0005779D">
              <w:rPr>
                <w:webHidden/>
              </w:rPr>
              <w:tab/>
            </w:r>
            <w:r w:rsidR="0005779D">
              <w:rPr>
                <w:webHidden/>
              </w:rPr>
              <w:fldChar w:fldCharType="begin"/>
            </w:r>
            <w:r w:rsidR="0005779D">
              <w:rPr>
                <w:webHidden/>
              </w:rPr>
              <w:instrText xml:space="preserve"> PAGEREF _Toc141975469 \h </w:instrText>
            </w:r>
            <w:r w:rsidR="0005779D">
              <w:rPr>
                <w:webHidden/>
              </w:rPr>
            </w:r>
            <w:r w:rsidR="0005779D">
              <w:rPr>
                <w:webHidden/>
              </w:rPr>
              <w:fldChar w:fldCharType="separate"/>
            </w:r>
            <w:r w:rsidR="00454567">
              <w:rPr>
                <w:webHidden/>
              </w:rPr>
              <w:t>16</w:t>
            </w:r>
            <w:r w:rsidR="0005779D">
              <w:rPr>
                <w:webHidden/>
              </w:rPr>
              <w:fldChar w:fldCharType="end"/>
            </w:r>
          </w:hyperlink>
        </w:p>
        <w:p w14:paraId="55665E1F" w14:textId="4FD5F35E"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70" w:history="1">
            <w:r w:rsidR="0005779D" w:rsidRPr="00B34B18">
              <w:rPr>
                <w:rStyle w:val="Hypertextovodkaz"/>
              </w:rPr>
              <w:t>9.14</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STLAČENÝ VZDUCH:</w:t>
            </w:r>
            <w:r w:rsidR="0005779D">
              <w:rPr>
                <w:webHidden/>
              </w:rPr>
              <w:tab/>
            </w:r>
            <w:r w:rsidR="0005779D">
              <w:rPr>
                <w:webHidden/>
              </w:rPr>
              <w:fldChar w:fldCharType="begin"/>
            </w:r>
            <w:r w:rsidR="0005779D">
              <w:rPr>
                <w:webHidden/>
              </w:rPr>
              <w:instrText xml:space="preserve"> PAGEREF _Toc141975470 \h </w:instrText>
            </w:r>
            <w:r w:rsidR="0005779D">
              <w:rPr>
                <w:webHidden/>
              </w:rPr>
            </w:r>
            <w:r w:rsidR="0005779D">
              <w:rPr>
                <w:webHidden/>
              </w:rPr>
              <w:fldChar w:fldCharType="separate"/>
            </w:r>
            <w:r w:rsidR="00454567">
              <w:rPr>
                <w:webHidden/>
              </w:rPr>
              <w:t>16</w:t>
            </w:r>
            <w:r w:rsidR="0005779D">
              <w:rPr>
                <w:webHidden/>
              </w:rPr>
              <w:fldChar w:fldCharType="end"/>
            </w:r>
          </w:hyperlink>
        </w:p>
        <w:p w14:paraId="5335A52D" w14:textId="64739299" w:rsidR="0005779D" w:rsidRDefault="003212C4">
          <w:pPr>
            <w:pStyle w:val="Obsah2"/>
            <w:rPr>
              <w:rFonts w:asciiTheme="minorHAnsi" w:eastAsiaTheme="minorEastAsia" w:hAnsiTheme="minorHAnsi"/>
              <w:kern w:val="2"/>
              <w:sz w:val="22"/>
              <w:szCs w:val="22"/>
              <w:lang w:eastAsia="cs-CZ"/>
              <w14:ligatures w14:val="standardContextual"/>
            </w:rPr>
          </w:pPr>
          <w:hyperlink w:anchor="_Toc141975471" w:history="1">
            <w:r w:rsidR="0005779D" w:rsidRPr="00B34B18">
              <w:rPr>
                <w:rStyle w:val="Hypertextovodkaz"/>
              </w:rPr>
              <w:t>9.15</w:t>
            </w:r>
            <w:r w:rsidR="0005779D">
              <w:rPr>
                <w:rFonts w:asciiTheme="minorHAnsi" w:eastAsiaTheme="minorEastAsia" w:hAnsiTheme="minorHAnsi"/>
                <w:kern w:val="2"/>
                <w:sz w:val="22"/>
                <w:szCs w:val="22"/>
                <w:lang w:eastAsia="cs-CZ"/>
                <w14:ligatures w14:val="standardContextual"/>
              </w:rPr>
              <w:tab/>
            </w:r>
            <w:r w:rsidR="0005779D" w:rsidRPr="00B34B18">
              <w:rPr>
                <w:rStyle w:val="Hypertextovodkaz"/>
              </w:rPr>
              <w:t>ZEMNÍ ROZVODY</w:t>
            </w:r>
            <w:r w:rsidR="0005779D">
              <w:rPr>
                <w:webHidden/>
              </w:rPr>
              <w:tab/>
            </w:r>
            <w:r w:rsidR="0005779D">
              <w:rPr>
                <w:webHidden/>
              </w:rPr>
              <w:fldChar w:fldCharType="begin"/>
            </w:r>
            <w:r w:rsidR="0005779D">
              <w:rPr>
                <w:webHidden/>
              </w:rPr>
              <w:instrText xml:space="preserve"> PAGEREF _Toc141975471 \h </w:instrText>
            </w:r>
            <w:r w:rsidR="0005779D">
              <w:rPr>
                <w:webHidden/>
              </w:rPr>
            </w:r>
            <w:r w:rsidR="0005779D">
              <w:rPr>
                <w:webHidden/>
              </w:rPr>
              <w:fldChar w:fldCharType="separate"/>
            </w:r>
            <w:r w:rsidR="00454567">
              <w:rPr>
                <w:webHidden/>
              </w:rPr>
              <w:t>17</w:t>
            </w:r>
            <w:r w:rsidR="0005779D">
              <w:rPr>
                <w:webHidden/>
              </w:rPr>
              <w:fldChar w:fldCharType="end"/>
            </w:r>
          </w:hyperlink>
        </w:p>
        <w:p w14:paraId="3E1D11EC" w14:textId="4C0E87FD" w:rsidR="00EE3CB1" w:rsidRPr="003A7DA6" w:rsidRDefault="00EE3CB1" w:rsidP="009C2AD5">
          <w:r w:rsidRPr="003A7DA6">
            <w:fldChar w:fldCharType="end"/>
          </w:r>
        </w:p>
      </w:sdtContent>
    </w:sdt>
    <w:p w14:paraId="5170990B" w14:textId="180E4EB5" w:rsidR="00EE3CB1" w:rsidRPr="003A7DA6" w:rsidRDefault="00EE3CB1" w:rsidP="009C2AD5">
      <w:pPr>
        <w:rPr>
          <w:lang w:eastAsia="sv-SE"/>
        </w:rPr>
      </w:pPr>
      <w:r w:rsidRPr="003A7DA6">
        <w:rPr>
          <w:lang w:eastAsia="sv-SE"/>
        </w:rPr>
        <w:br w:type="page"/>
      </w:r>
    </w:p>
    <w:p w14:paraId="56D09696" w14:textId="77777777" w:rsidR="009C2AD5" w:rsidRPr="003A7DA6" w:rsidRDefault="009C2AD5">
      <w:pPr>
        <w:pStyle w:val="Nadpis1"/>
      </w:pPr>
      <w:bookmarkStart w:id="1" w:name="_Toc446492821"/>
      <w:bookmarkStart w:id="2" w:name="_Toc452533887"/>
      <w:bookmarkStart w:id="3" w:name="_Toc141975433"/>
      <w:r w:rsidRPr="003A7DA6">
        <w:lastRenderedPageBreak/>
        <w:t>ÚVOD:</w:t>
      </w:r>
      <w:bookmarkEnd w:id="1"/>
      <w:bookmarkEnd w:id="2"/>
      <w:bookmarkEnd w:id="3"/>
    </w:p>
    <w:p w14:paraId="1B2DDB40" w14:textId="77777777" w:rsidR="009C2AD5" w:rsidRPr="003A7DA6" w:rsidRDefault="009C2AD5" w:rsidP="009C2AD5">
      <w:r w:rsidRPr="003A7DA6">
        <w:t xml:space="preserve">Dokumentace řeší vodní stabilní hasicí zařízení v objektu TEPLÁRNY MLADÁ BOLESLAV. Technická zpráva je nedílnou součástí projektové dokumentace a doplňuje informace uvedené ve výkresové části. </w:t>
      </w:r>
    </w:p>
    <w:p w14:paraId="5A3DAB9A" w14:textId="77777777" w:rsidR="009C2AD5" w:rsidRPr="003A7DA6" w:rsidRDefault="009C2AD5">
      <w:pPr>
        <w:pStyle w:val="Nadpis1"/>
      </w:pPr>
      <w:bookmarkStart w:id="4" w:name="_Toc446492822"/>
      <w:bookmarkStart w:id="5" w:name="_Toc452533888"/>
      <w:bookmarkStart w:id="6" w:name="_Toc141975434"/>
      <w:r w:rsidRPr="003A7DA6">
        <w:t>PROJEKČNÍ PODKLADY:</w:t>
      </w:r>
      <w:bookmarkEnd w:id="4"/>
      <w:bookmarkEnd w:id="5"/>
      <w:bookmarkEnd w:id="6"/>
    </w:p>
    <w:p w14:paraId="0AED0765" w14:textId="77777777" w:rsidR="009C2AD5" w:rsidRPr="003A7DA6" w:rsidRDefault="009C2AD5" w:rsidP="009C2AD5">
      <w:r w:rsidRPr="003A7DA6">
        <w:t>Jako projekční podklad byla brána půdorysná stavební dispozice v digitální formě předaná investorem, generálním projektantem firmou AFRY CZ s.r.o. Magistrů 1275/13, 140 00 Praha 4.</w:t>
      </w:r>
    </w:p>
    <w:p w14:paraId="42415601" w14:textId="77777777" w:rsidR="009C2AD5" w:rsidRPr="003A7DA6" w:rsidRDefault="009C2AD5" w:rsidP="009C2AD5">
      <w:r w:rsidRPr="003A7DA6">
        <w:t xml:space="preserve">Projektová dokumentace a instalace sprinklerů byla provedena dle </w:t>
      </w:r>
    </w:p>
    <w:p w14:paraId="5F8D3390" w14:textId="36271103" w:rsidR="009C2AD5" w:rsidRPr="003A7DA6" w:rsidRDefault="009C2AD5" w:rsidP="009C2AD5">
      <w:r w:rsidRPr="003A7DA6">
        <w:t>ČSN EN 12845+A1: Květen 2020 - Stabilní hasicí zařízení – Sprinklerová zařízení</w:t>
      </w:r>
      <w:r w:rsidR="00142295">
        <w:t>,</w:t>
      </w:r>
    </w:p>
    <w:p w14:paraId="46FFF4ED" w14:textId="77777777" w:rsidR="009C2AD5" w:rsidRPr="003A7DA6" w:rsidRDefault="009C2AD5" w:rsidP="009C2AD5">
      <w:proofErr w:type="spellStart"/>
      <w:r w:rsidRPr="003A7DA6">
        <w:t>VdS</w:t>
      </w:r>
      <w:proofErr w:type="spellEnd"/>
      <w:r w:rsidRPr="003A7DA6">
        <w:t xml:space="preserve"> CEA 4001:2021-01 (07) - pro sprinklerová zařízení, Plánování a instalace, </w:t>
      </w:r>
    </w:p>
    <w:p w14:paraId="64640B3A" w14:textId="77777777" w:rsidR="009C2AD5" w:rsidRPr="003A7DA6" w:rsidRDefault="009C2AD5" w:rsidP="009C2AD5">
      <w:proofErr w:type="spellStart"/>
      <w:r w:rsidRPr="003A7DA6">
        <w:t>VdS</w:t>
      </w:r>
      <w:proofErr w:type="spellEnd"/>
      <w:r w:rsidRPr="003A7DA6">
        <w:t xml:space="preserve"> 2109:2021-01 (01) - </w:t>
      </w:r>
      <w:proofErr w:type="spellStart"/>
      <w:r w:rsidRPr="003A7DA6">
        <w:t>VdS</w:t>
      </w:r>
      <w:proofErr w:type="spellEnd"/>
      <w:r w:rsidRPr="003A7DA6">
        <w:t xml:space="preserve"> </w:t>
      </w:r>
      <w:proofErr w:type="spellStart"/>
      <w:r w:rsidRPr="003A7DA6">
        <w:t>Guidelines</w:t>
      </w:r>
      <w:proofErr w:type="spellEnd"/>
      <w:r w:rsidRPr="003A7DA6">
        <w:t xml:space="preserve"> </w:t>
      </w:r>
      <w:proofErr w:type="spellStart"/>
      <w:r w:rsidRPr="003A7DA6">
        <w:t>for</w:t>
      </w:r>
      <w:proofErr w:type="spellEnd"/>
      <w:r w:rsidRPr="003A7DA6">
        <w:t xml:space="preserve"> </w:t>
      </w:r>
      <w:proofErr w:type="spellStart"/>
      <w:r w:rsidRPr="003A7DA6">
        <w:t>Water</w:t>
      </w:r>
      <w:proofErr w:type="spellEnd"/>
      <w:r w:rsidRPr="003A7DA6">
        <w:t xml:space="preserve"> </w:t>
      </w:r>
      <w:proofErr w:type="spellStart"/>
      <w:r w:rsidRPr="003A7DA6">
        <w:t>Spray</w:t>
      </w:r>
      <w:proofErr w:type="spellEnd"/>
      <w:r w:rsidRPr="003A7DA6">
        <w:t xml:space="preserve"> Systems, </w:t>
      </w:r>
      <w:proofErr w:type="spellStart"/>
      <w:r w:rsidRPr="003A7DA6">
        <w:t>Planning</w:t>
      </w:r>
      <w:proofErr w:type="spellEnd"/>
      <w:r w:rsidRPr="003A7DA6">
        <w:t xml:space="preserve"> and </w:t>
      </w:r>
      <w:proofErr w:type="spellStart"/>
      <w:r w:rsidRPr="003A7DA6">
        <w:t>Installation</w:t>
      </w:r>
      <w:proofErr w:type="spellEnd"/>
      <w:r w:rsidRPr="003A7DA6">
        <w:t xml:space="preserve">, </w:t>
      </w:r>
    </w:p>
    <w:p w14:paraId="6D0F95D2" w14:textId="5DC983BA" w:rsidR="009C2AD5" w:rsidRPr="003A7DA6" w:rsidRDefault="009C2AD5" w:rsidP="009C2AD5">
      <w:proofErr w:type="spellStart"/>
      <w:r w:rsidRPr="003A7DA6">
        <w:t>VdS</w:t>
      </w:r>
      <w:proofErr w:type="spellEnd"/>
      <w:r w:rsidRPr="003A7DA6">
        <w:t xml:space="preserve"> 2108:2021-01 (04) – </w:t>
      </w:r>
      <w:proofErr w:type="spellStart"/>
      <w:r w:rsidRPr="003A7DA6">
        <w:t>VdS</w:t>
      </w:r>
      <w:proofErr w:type="spellEnd"/>
      <w:r w:rsidRPr="003A7DA6">
        <w:t xml:space="preserve"> </w:t>
      </w:r>
      <w:proofErr w:type="spellStart"/>
      <w:r w:rsidRPr="003A7DA6">
        <w:t>Guidelines</w:t>
      </w:r>
      <w:proofErr w:type="spellEnd"/>
      <w:r w:rsidRPr="003A7DA6">
        <w:t xml:space="preserve"> </w:t>
      </w:r>
      <w:proofErr w:type="spellStart"/>
      <w:r w:rsidRPr="003A7DA6">
        <w:t>for</w:t>
      </w:r>
      <w:proofErr w:type="spellEnd"/>
      <w:r w:rsidRPr="003A7DA6">
        <w:t xml:space="preserve"> </w:t>
      </w:r>
      <w:proofErr w:type="spellStart"/>
      <w:r w:rsidRPr="003A7DA6">
        <w:t>Foam</w:t>
      </w:r>
      <w:proofErr w:type="spellEnd"/>
      <w:r w:rsidRPr="003A7DA6">
        <w:t xml:space="preserve"> </w:t>
      </w:r>
      <w:proofErr w:type="spellStart"/>
      <w:r w:rsidRPr="003A7DA6">
        <w:t>Extinguishing</w:t>
      </w:r>
      <w:proofErr w:type="spellEnd"/>
      <w:r w:rsidRPr="003A7DA6">
        <w:t xml:space="preserve"> Systems, </w:t>
      </w:r>
      <w:proofErr w:type="spellStart"/>
      <w:r w:rsidRPr="003A7DA6">
        <w:t>Planning</w:t>
      </w:r>
      <w:proofErr w:type="spellEnd"/>
      <w:r w:rsidRPr="003A7DA6">
        <w:t xml:space="preserve"> and </w:t>
      </w:r>
      <w:proofErr w:type="spellStart"/>
      <w:r w:rsidRPr="003A7DA6">
        <w:t>Installation</w:t>
      </w:r>
      <w:proofErr w:type="spellEnd"/>
      <w:r w:rsidR="00142295">
        <w:t>,</w:t>
      </w:r>
      <w:r w:rsidRPr="003A7DA6">
        <w:t xml:space="preserve"> </w:t>
      </w:r>
    </w:p>
    <w:p w14:paraId="09F38CC2" w14:textId="6CEC8592" w:rsidR="009C2AD5" w:rsidRPr="003A7DA6" w:rsidRDefault="009C2AD5" w:rsidP="009C2AD5">
      <w:r w:rsidRPr="003A7DA6">
        <w:t>ČSN EN 15276-1: Červenec 2019 - Stabilní hasicí zařízení – Aerosolová hasicí zařízení</w:t>
      </w:r>
      <w:r w:rsidR="00142295">
        <w:t>,</w:t>
      </w:r>
      <w:r w:rsidRPr="003A7DA6">
        <w:t xml:space="preserve"> </w:t>
      </w:r>
      <w:r w:rsidRPr="003A7DA6">
        <w:rPr>
          <w:shd w:val="clear" w:color="auto" w:fill="FFFFFF"/>
        </w:rPr>
        <w:t> </w:t>
      </w:r>
    </w:p>
    <w:p w14:paraId="5F6B9E81" w14:textId="77777777" w:rsidR="009C2AD5" w:rsidRPr="003A7DA6" w:rsidRDefault="009C2AD5" w:rsidP="009C2AD5">
      <w:r w:rsidRPr="003A7DA6">
        <w:t>Interní technický standard (ITS) vydaného Škoda Auto:</w:t>
      </w:r>
    </w:p>
    <w:p w14:paraId="3EACA543" w14:textId="77777777" w:rsidR="009C2AD5" w:rsidRPr="003A7DA6" w:rsidRDefault="009C2AD5" w:rsidP="009B75A5">
      <w:pPr>
        <w:ind w:left="720"/>
      </w:pPr>
      <w:r w:rsidRPr="003A7DA6">
        <w:t>2.11 Požární ochrana a požární bezpečnost staveb (Novelizováno 2021-03-16)</w:t>
      </w:r>
    </w:p>
    <w:p w14:paraId="004CD27C" w14:textId="77777777" w:rsidR="009C2AD5" w:rsidRPr="003A7DA6" w:rsidRDefault="009C2AD5" w:rsidP="009B75A5">
      <w:pPr>
        <w:ind w:left="720"/>
      </w:pPr>
      <w:r w:rsidRPr="003A7DA6">
        <w:t>5.41 Elektrická požární signalizace (Novelizováno: 2019-02-01)</w:t>
      </w:r>
    </w:p>
    <w:p w14:paraId="1E339C0A" w14:textId="78E038FA" w:rsidR="009C2AD5" w:rsidRPr="003A7DA6" w:rsidRDefault="009C2AD5" w:rsidP="009B75A5">
      <w:pPr>
        <w:ind w:left="720"/>
      </w:pPr>
      <w:r w:rsidRPr="003A7DA6">
        <w:t>2.10 Požární ochrana integrovaná do tech. Zařízení (Novelizováno 2020-02-20)</w:t>
      </w:r>
      <w:r w:rsidR="00142295">
        <w:t>.</w:t>
      </w:r>
    </w:p>
    <w:p w14:paraId="691D7923" w14:textId="0FE75BD5" w:rsidR="009C2AD5" w:rsidRPr="003A7DA6" w:rsidRDefault="009C2AD5" w:rsidP="009C2AD5">
      <w:pPr>
        <w:rPr>
          <w:b/>
          <w:bCs/>
        </w:rPr>
      </w:pPr>
      <w:r w:rsidRPr="003A7DA6">
        <w:t xml:space="preserve">Veškeré instalované komponenty mají požadovaný certifikát </w:t>
      </w:r>
      <w:proofErr w:type="spellStart"/>
      <w:r w:rsidRPr="003A7DA6">
        <w:t>VdS</w:t>
      </w:r>
      <w:proofErr w:type="spellEnd"/>
      <w:r w:rsidRPr="003A7DA6">
        <w:t xml:space="preserve">. </w:t>
      </w:r>
      <w:r w:rsidRPr="003A7DA6">
        <w:rPr>
          <w:b/>
          <w:bCs/>
        </w:rPr>
        <w:t>Dodávka a montáž systému SHZ bude realizována dle platných předpisů a norem, dodané komponenty budou mít předepsané certifikáty. Provedení montáže, označení a údržba bude provedeno v souladu se všemi standardními požadavky na sprinklerový systém dle této PD, požadavků investora a výrobce zařízení.</w:t>
      </w:r>
    </w:p>
    <w:p w14:paraId="33C05B1C" w14:textId="77777777" w:rsidR="009C2AD5" w:rsidRPr="003A7DA6" w:rsidRDefault="009C2AD5">
      <w:pPr>
        <w:pStyle w:val="Nadpis1"/>
      </w:pPr>
      <w:bookmarkStart w:id="7" w:name="_Toc463200627"/>
      <w:bookmarkStart w:id="8" w:name="_Toc141975435"/>
      <w:r w:rsidRPr="003A7DA6">
        <w:t>VŠEOBECNÝ POPIS ŘEŠENÍ:</w:t>
      </w:r>
      <w:bookmarkEnd w:id="7"/>
      <w:bookmarkEnd w:id="8"/>
    </w:p>
    <w:p w14:paraId="00DB83AC" w14:textId="6C278CA5" w:rsidR="009C2AD5" w:rsidRPr="003A7DA6" w:rsidRDefault="009C2AD5" w:rsidP="009C2AD5">
      <w:r w:rsidRPr="003A7DA6">
        <w:t xml:space="preserve">Projekt řeší výstavbu nových objektů </w:t>
      </w:r>
      <w:r w:rsidR="00142295">
        <w:t>t</w:t>
      </w:r>
      <w:r w:rsidR="00142295" w:rsidRPr="003A7DA6">
        <w:t xml:space="preserve">eplárny </w:t>
      </w:r>
      <w:r w:rsidRPr="003A7DA6">
        <w:t xml:space="preserve">a rekonstrukci stávajících. Účel projektu souvisí s dekarbonizací teplárny (ukončení spalování uhlí), což bude umožněno nově spalováním biomasy ve formě dřevní štěpky spolu s již se </w:t>
      </w:r>
      <w:proofErr w:type="spellStart"/>
      <w:r w:rsidRPr="003A7DA6">
        <w:t>spoluspalováním</w:t>
      </w:r>
      <w:proofErr w:type="spellEnd"/>
      <w:r w:rsidRPr="003A7DA6">
        <w:t xml:space="preserve"> rostlinných </w:t>
      </w:r>
      <w:proofErr w:type="spellStart"/>
      <w:r w:rsidRPr="003A7DA6">
        <w:t>peletek</w:t>
      </w:r>
      <w:proofErr w:type="spellEnd"/>
      <w:r w:rsidRPr="003A7DA6">
        <w:t xml:space="preserve"> v rámci stávajících kotlů K80/K90. S touto změnou je nezbytné zajistit a realizovat takový technologický proces, který technicky a technologicky zajistí celek příjmu, skladování a dopravy štěpky, jak ke stávajícím rekonstruovaným kotlům K80 a K90, tak i do nového kotle K20.</w:t>
      </w:r>
    </w:p>
    <w:p w14:paraId="005718C2" w14:textId="58C7D44B" w:rsidR="009C2AD5" w:rsidRPr="003A7DA6" w:rsidRDefault="009C2AD5" w:rsidP="009C2AD5">
      <w:r w:rsidRPr="003A7DA6">
        <w:t>V rámci modernizace teplárny bude zbudována nová strojovna SHZ (SO</w:t>
      </w:r>
      <w:r w:rsidR="00142295">
        <w:t xml:space="preserve"> </w:t>
      </w:r>
      <w:r w:rsidRPr="003A7DA6">
        <w:t xml:space="preserve">105), která bude odpovídat </w:t>
      </w:r>
      <w:proofErr w:type="spellStart"/>
      <w:r w:rsidRPr="003A7DA6">
        <w:t>VdS</w:t>
      </w:r>
      <w:proofErr w:type="spellEnd"/>
      <w:r w:rsidRPr="003A7DA6">
        <w:t xml:space="preserve"> CEA 4001 třídy 1. a požadavkům ITS. Pro možnost budoucího propojení všech areálových strojoven SHZ bude nová strojovna připojena na stávající zemní areálový rozvod vedený do haly H1 (2xDN300, PN16, tvárná, hrdlová litina Natural </w:t>
      </w:r>
      <w:proofErr w:type="spellStart"/>
      <w:r w:rsidRPr="003A7DA6">
        <w:t>BioZinalum</w:t>
      </w:r>
      <w:proofErr w:type="spellEnd"/>
      <w:r w:rsidRPr="003A7DA6">
        <w:t xml:space="preserve"> a Universal s dvoukomorovými hrdly). Na přípojkách budou instalována šoupata s dálkovým ovládáním, uzávěry budou ve standardní poloze uzavřeno. </w:t>
      </w:r>
    </w:p>
    <w:p w14:paraId="0411C07E" w14:textId="77777777" w:rsidR="00C753E4" w:rsidRDefault="009C2AD5" w:rsidP="009C2AD5">
      <w:r w:rsidRPr="003A7DA6">
        <w:t>V prostoru strojovny</w:t>
      </w:r>
      <w:r w:rsidR="009B6713" w:rsidRPr="003A7DA6">
        <w:t xml:space="preserve"> SHZ</w:t>
      </w:r>
      <w:r w:rsidRPr="003A7DA6">
        <w:t xml:space="preserve"> bud</w:t>
      </w:r>
      <w:r w:rsidR="009B6713" w:rsidRPr="003A7DA6">
        <w:t>ou</w:t>
      </w:r>
      <w:r w:rsidRPr="003A7DA6">
        <w:t xml:space="preserve"> umístěn</w:t>
      </w:r>
      <w:r w:rsidR="009B6713" w:rsidRPr="003A7DA6">
        <w:t>y</w:t>
      </w:r>
      <w:r w:rsidRPr="003A7DA6">
        <w:t xml:space="preserve"> záplavov</w:t>
      </w:r>
      <w:r w:rsidR="009B6713" w:rsidRPr="003A7DA6">
        <w:t>é</w:t>
      </w:r>
      <w:r w:rsidRPr="003A7DA6">
        <w:t xml:space="preserve"> řídící ventil</w:t>
      </w:r>
      <w:r w:rsidR="009B6713" w:rsidRPr="003A7DA6">
        <w:t>y</w:t>
      </w:r>
      <w:r w:rsidRPr="003A7DA6">
        <w:t xml:space="preserve"> pro dopravníky štěpky a přesypné věže</w:t>
      </w:r>
      <w:r w:rsidR="009B6713" w:rsidRPr="003A7DA6">
        <w:t>, řídící ventily nízkotlaké mlhy</w:t>
      </w:r>
      <w:r w:rsidRPr="003A7DA6">
        <w:t>. Další záplavové a suché řídící ventily budou umístěny v nových místnostech ventilových stanic v objektu SO</w:t>
      </w:r>
      <w:r w:rsidR="00142295">
        <w:t xml:space="preserve"> </w:t>
      </w:r>
      <w:r w:rsidRPr="003A7DA6">
        <w:t>101 – příjem a v objektu SO</w:t>
      </w:r>
      <w:r w:rsidR="00142295">
        <w:t xml:space="preserve"> </w:t>
      </w:r>
      <w:r w:rsidRPr="003A7DA6">
        <w:t xml:space="preserve">102 – sila. Nové </w:t>
      </w:r>
      <w:r w:rsidRPr="003A7DA6">
        <w:lastRenderedPageBreak/>
        <w:t>„</w:t>
      </w:r>
      <w:proofErr w:type="spellStart"/>
      <w:r w:rsidRPr="003A7DA6">
        <w:t>ventilovny</w:t>
      </w:r>
      <w:proofErr w:type="spellEnd"/>
      <w:r w:rsidRPr="003A7DA6">
        <w:t>“ budou propojeny s novou strojovnou SHZ potrubím 2xDN250. Na přípojkách budou instalo</w:t>
      </w:r>
      <w:r w:rsidRPr="0023174B">
        <w:t xml:space="preserve">vána šoupata s dálkovým ovládáním. </w:t>
      </w:r>
    </w:p>
    <w:p w14:paraId="285D7198" w14:textId="6C8C7B8D" w:rsidR="009C2AD5" w:rsidRPr="0023174B" w:rsidRDefault="00D70483" w:rsidP="009C2AD5">
      <w:r w:rsidRPr="00D70483">
        <w:t xml:space="preserve">Prostor SO101 – PŘÍJEM bude jištěn suchým sprinklerovým SHZ, stejně tak prostor přesuvny štěpky v objektu SO102-SILA. Dopravníky a přesypné věže od objektu SO101 přes objekty SO102, SO201 až po objekt SO203 budou jištěny vodním sprejovým SHZ. V objetu </w:t>
      </w:r>
      <w:proofErr w:type="gramStart"/>
      <w:r w:rsidRPr="00D70483">
        <w:t>SO201 - kotelna</w:t>
      </w:r>
      <w:proofErr w:type="gramEnd"/>
      <w:r w:rsidRPr="00D70483">
        <w:t xml:space="preserve"> K20 bude jištěn prostor rozvodny ELEKTRO a rozvodny ASŘ plynovým hasicím zařízením. Kabelové prostory budou jištěny nízkotlakou vodní mlhou. V objektu SO203 bude v rámci tohoto projektu jištěn pouze prostor dopravníků. Ve stávajících zásobnících v SO203 je instalována </w:t>
      </w:r>
      <w:proofErr w:type="spellStart"/>
      <w:r w:rsidRPr="00D70483">
        <w:t>inertizace</w:t>
      </w:r>
      <w:proofErr w:type="spellEnd"/>
      <w:r w:rsidRPr="00D70483">
        <w:t xml:space="preserve"> (preventivní proti výbuchová ochrana), zásobníky vč. </w:t>
      </w:r>
      <w:proofErr w:type="spellStart"/>
      <w:r w:rsidRPr="00D70483">
        <w:t>inertizace</w:t>
      </w:r>
      <w:proofErr w:type="spellEnd"/>
      <w:r w:rsidRPr="00D70483">
        <w:t xml:space="preserve"> budou demontovány. V objektu SO203 se ještě nachází stávající pěno vodní hasicí zařízení pro ochranu olejových nádrží. Toto stávající zařízení bude rekonstruováno v rámci jiného projektu.</w:t>
      </w:r>
      <w:r w:rsidR="009C2AD5" w:rsidRPr="0023174B">
        <w:t xml:space="preserve"> </w:t>
      </w:r>
    </w:p>
    <w:p w14:paraId="389C7D86" w14:textId="77777777" w:rsidR="009C2AD5" w:rsidRPr="0023174B" w:rsidRDefault="009C2AD5">
      <w:pPr>
        <w:pStyle w:val="Nadpis1"/>
      </w:pPr>
      <w:bookmarkStart w:id="9" w:name="_Toc440918501"/>
      <w:bookmarkStart w:id="10" w:name="_Toc463200628"/>
      <w:bookmarkStart w:id="11" w:name="_Toc141975436"/>
      <w:r w:rsidRPr="0023174B">
        <w:t>ZATŘÍDĚNÍ CHRÁNĚNÝCH PROSTORŮ:</w:t>
      </w:r>
      <w:bookmarkEnd w:id="9"/>
      <w:bookmarkEnd w:id="10"/>
      <w:bookmarkEnd w:id="11"/>
    </w:p>
    <w:p w14:paraId="791CC8EC" w14:textId="0C1E6576" w:rsidR="00D23594" w:rsidRPr="0023174B" w:rsidRDefault="00D23594" w:rsidP="00D23594">
      <w:pPr>
        <w:pStyle w:val="Nadpis2"/>
      </w:pPr>
      <w:bookmarkStart w:id="12" w:name="_Toc141975437"/>
      <w:r w:rsidRPr="0023174B">
        <w:t>Charakteristika systému „VODNÍ SPREJOVÉ SHZ“</w:t>
      </w:r>
      <w:bookmarkEnd w:id="12"/>
    </w:p>
    <w:p w14:paraId="393ED505" w14:textId="71F470A3" w:rsidR="00D23594" w:rsidRDefault="00D23594" w:rsidP="00D23594">
      <w:r w:rsidRPr="0023174B">
        <w:t>Vodní sprejové SHZ je zařízení, které v případě požáru hasí a ochlazuje celý chráněný prostor najednou. Ze zaplavovacího (</w:t>
      </w:r>
      <w:proofErr w:type="spellStart"/>
      <w:r w:rsidRPr="0023174B">
        <w:t>drenčerového</w:t>
      </w:r>
      <w:proofErr w:type="spellEnd"/>
      <w:r w:rsidRPr="0023174B">
        <w:t>) řídícího ventilu ve ventilové stanici je přivedeno potrubí do hašeného prostoru, na jejímž konci jsou osazeny otevřené sprejové hlavice.  Potrubní rozvod od řídícího ventilu je naplněn atmosférickým vzduchem (suchovod). Jako hasivo pro vodní sprejové SHZ byla zvolena voda. Vlivem vysoké teploty se voda rychle odpařuje, vytlačuje kyslík a vytváří interní atmosféru, která zamezuje přístupu vzduchu. Vodní sprejové SHZ je ovládáno a</w:t>
      </w:r>
      <w:r w:rsidR="00E83381">
        <w:t> </w:t>
      </w:r>
      <w:r w:rsidRPr="0023174B">
        <w:t>monitorováno systémem EPS, případně ručním spuštěním. Další možný způsob spuštění hašení, je ruční aktivací přímo na zaplavovacím ventilu, otevřením aktivačního kulového kohoutu.</w:t>
      </w:r>
    </w:p>
    <w:p w14:paraId="16928680" w14:textId="42A04603" w:rsidR="009C2AD5" w:rsidRPr="007A7548" w:rsidRDefault="009C2AD5" w:rsidP="009B6713">
      <w:pPr>
        <w:pStyle w:val="Bezmezer"/>
        <w:rPr>
          <w:i/>
          <w:iCs/>
          <w:lang w:val="cs-CZ"/>
        </w:rPr>
      </w:pPr>
      <w:r w:rsidRPr="007A7548">
        <w:rPr>
          <w:i/>
          <w:iCs/>
          <w:lang w:val="cs-CZ"/>
        </w:rPr>
        <w:t>Druh rizika: DOPRAVNÍKY ŠTĚPKY, PŘESYPNÉ VĚŽE</w:t>
      </w:r>
    </w:p>
    <w:p w14:paraId="3D48DB62" w14:textId="77777777" w:rsidR="002E4D6E" w:rsidRPr="007A7548" w:rsidRDefault="009C2AD5" w:rsidP="00153F59">
      <w:pPr>
        <w:pStyle w:val="Bezmezer"/>
        <w:jc w:val="both"/>
        <w:rPr>
          <w:i/>
          <w:iCs/>
          <w:lang w:val="cs-CZ"/>
        </w:rPr>
      </w:pPr>
      <w:r w:rsidRPr="007A7548">
        <w:rPr>
          <w:i/>
          <w:iCs/>
          <w:lang w:val="cs-CZ"/>
        </w:rPr>
        <w:t>Systém hašení: Sprejový systém (</w:t>
      </w:r>
      <w:proofErr w:type="spellStart"/>
      <w:r w:rsidRPr="007A7548">
        <w:rPr>
          <w:i/>
          <w:iCs/>
          <w:lang w:val="cs-CZ"/>
        </w:rPr>
        <w:t>VdS</w:t>
      </w:r>
      <w:proofErr w:type="spellEnd"/>
      <w:r w:rsidRPr="007A7548">
        <w:rPr>
          <w:i/>
          <w:iCs/>
          <w:lang w:val="cs-CZ"/>
        </w:rPr>
        <w:t xml:space="preserve"> 2109), </w:t>
      </w:r>
    </w:p>
    <w:p w14:paraId="536C57C2" w14:textId="42FA53B8" w:rsidR="002E4D6E" w:rsidRPr="007A7548" w:rsidRDefault="002E4D6E" w:rsidP="00153F59">
      <w:pPr>
        <w:pStyle w:val="Bezmezer"/>
        <w:jc w:val="both"/>
        <w:rPr>
          <w:i/>
          <w:iCs/>
          <w:lang w:val="cs-CZ"/>
        </w:rPr>
      </w:pPr>
      <w:r w:rsidRPr="007A7548">
        <w:rPr>
          <w:i/>
          <w:iCs/>
          <w:lang w:val="cs-CZ"/>
        </w:rPr>
        <w:t xml:space="preserve">Intenzita skrápění: </w:t>
      </w:r>
      <w:r w:rsidR="009C2AD5" w:rsidRPr="007A7548">
        <w:rPr>
          <w:i/>
          <w:iCs/>
          <w:lang w:val="cs-CZ"/>
        </w:rPr>
        <w:t>5 l/min/m</w:t>
      </w:r>
      <w:r w:rsidR="009C2AD5" w:rsidRPr="007A7548">
        <w:rPr>
          <w:i/>
          <w:iCs/>
          <w:vertAlign w:val="superscript"/>
          <w:lang w:val="cs-CZ"/>
        </w:rPr>
        <w:t>2</w:t>
      </w:r>
      <w:r w:rsidR="009C2AD5" w:rsidRPr="007A7548">
        <w:rPr>
          <w:i/>
          <w:iCs/>
          <w:lang w:val="cs-CZ"/>
        </w:rPr>
        <w:t xml:space="preserve">, </w:t>
      </w:r>
    </w:p>
    <w:p w14:paraId="5281BE4A" w14:textId="75320F98" w:rsidR="00D72011" w:rsidRPr="007A7548" w:rsidRDefault="00C10263" w:rsidP="00153F59">
      <w:pPr>
        <w:pStyle w:val="Bezmezer"/>
        <w:jc w:val="both"/>
        <w:rPr>
          <w:i/>
          <w:iCs/>
          <w:lang w:val="cs-CZ"/>
        </w:rPr>
      </w:pPr>
      <w:r w:rsidRPr="007A7548">
        <w:rPr>
          <w:i/>
          <w:iCs/>
          <w:lang w:val="cs-CZ"/>
        </w:rPr>
        <w:t xml:space="preserve">Účinná plocha: </w:t>
      </w:r>
      <w:r w:rsidR="00D72011" w:rsidRPr="007A7548">
        <w:rPr>
          <w:i/>
          <w:iCs/>
          <w:lang w:val="cs-CZ"/>
        </w:rPr>
        <w:t xml:space="preserve">Je uvažováno s aktivací dvou sekcí (druhá aktivovaná </w:t>
      </w:r>
      <w:r w:rsidR="0076054B" w:rsidRPr="007A7548">
        <w:rPr>
          <w:i/>
          <w:iCs/>
          <w:lang w:val="cs-CZ"/>
        </w:rPr>
        <w:t>sekce – ve</w:t>
      </w:r>
      <w:r w:rsidR="00D72011" w:rsidRPr="007A7548">
        <w:rPr>
          <w:i/>
          <w:iCs/>
          <w:lang w:val="cs-CZ"/>
        </w:rPr>
        <w:t xml:space="preserve"> směru jízdy dopravníku)</w:t>
      </w:r>
      <w:r w:rsidRPr="007A7548">
        <w:rPr>
          <w:i/>
          <w:iCs/>
          <w:lang w:val="cs-CZ"/>
        </w:rPr>
        <w:t xml:space="preserve">, </w:t>
      </w:r>
    </w:p>
    <w:p w14:paraId="0E3EA509" w14:textId="7D29CB50" w:rsidR="009C2AD5" w:rsidRPr="007A7548" w:rsidRDefault="002E4D6E" w:rsidP="00153F59">
      <w:pPr>
        <w:pStyle w:val="Bezmezer"/>
        <w:jc w:val="both"/>
        <w:rPr>
          <w:i/>
          <w:iCs/>
          <w:lang w:val="cs-CZ"/>
        </w:rPr>
      </w:pPr>
      <w:r w:rsidRPr="007A7548">
        <w:rPr>
          <w:i/>
          <w:iCs/>
          <w:lang w:val="cs-CZ"/>
        </w:rPr>
        <w:t>S</w:t>
      </w:r>
      <w:r w:rsidR="009C2AD5" w:rsidRPr="007A7548">
        <w:rPr>
          <w:i/>
          <w:iCs/>
          <w:lang w:val="cs-CZ"/>
        </w:rPr>
        <w:t xml:space="preserve">ystém detekce: </w:t>
      </w:r>
      <w:proofErr w:type="spellStart"/>
      <w:r w:rsidR="009C2AD5" w:rsidRPr="007A7548">
        <w:rPr>
          <w:i/>
          <w:iCs/>
          <w:lang w:val="cs-CZ"/>
        </w:rPr>
        <w:t>Adicos</w:t>
      </w:r>
      <w:proofErr w:type="spellEnd"/>
      <w:r w:rsidR="009C2AD5" w:rsidRPr="007A7548">
        <w:rPr>
          <w:i/>
          <w:iCs/>
          <w:lang w:val="cs-CZ"/>
        </w:rPr>
        <w:t>: analýza plynů; IR čidla v přesypech.</w:t>
      </w:r>
    </w:p>
    <w:p w14:paraId="7616C90B" w14:textId="6AB5189D" w:rsidR="002E4D6E" w:rsidRPr="00A94F73" w:rsidRDefault="002E4D6E" w:rsidP="00153F59">
      <w:pPr>
        <w:pStyle w:val="Bezmezer"/>
        <w:jc w:val="both"/>
        <w:rPr>
          <w:i/>
          <w:iCs/>
          <w:lang w:val="cs-CZ" w:eastAsia="cs-CZ"/>
        </w:rPr>
      </w:pPr>
      <w:r w:rsidRPr="00A94F73">
        <w:rPr>
          <w:i/>
          <w:iCs/>
          <w:lang w:val="cs-CZ" w:eastAsia="cs-CZ"/>
        </w:rPr>
        <w:t>Jednotlivé hasící sekce v dopravnících budou odděleny protipožární přepážkou, v</w:t>
      </w:r>
      <w:r w:rsidR="00153F59">
        <w:rPr>
          <w:i/>
          <w:iCs/>
          <w:lang w:val="cs-CZ" w:eastAsia="cs-CZ"/>
        </w:rPr>
        <w:t> </w:t>
      </w:r>
      <w:r w:rsidRPr="00A94F73">
        <w:rPr>
          <w:i/>
          <w:iCs/>
          <w:lang w:val="cs-CZ" w:eastAsia="cs-CZ"/>
        </w:rPr>
        <w:t>místě</w:t>
      </w:r>
      <w:r w:rsidR="00153F59">
        <w:rPr>
          <w:i/>
          <w:iCs/>
          <w:lang w:val="cs-CZ" w:eastAsia="cs-CZ"/>
        </w:rPr>
        <w:t>,</w:t>
      </w:r>
      <w:r w:rsidRPr="00A94F73">
        <w:rPr>
          <w:i/>
          <w:iCs/>
          <w:lang w:val="cs-CZ" w:eastAsia="cs-CZ"/>
        </w:rPr>
        <w:t xml:space="preserve"> kde přepážkou prochází dopravníkový pas bude instalován protipožární ocelový kryt pasu, který bude vybaven speciálně zavedenými hubicemi. Hubice v ocelovém krytu budou napojeny z jedné i druhé hasicí sekce.</w:t>
      </w:r>
    </w:p>
    <w:p w14:paraId="632B971E" w14:textId="432DCAD8" w:rsidR="002E4D6E" w:rsidRPr="00A94F73" w:rsidRDefault="002E4D6E" w:rsidP="00153F59">
      <w:pPr>
        <w:pStyle w:val="Bezmezer"/>
        <w:jc w:val="both"/>
        <w:rPr>
          <w:i/>
          <w:iCs/>
          <w:lang w:val="cs-CZ" w:eastAsia="cs-CZ"/>
        </w:rPr>
      </w:pPr>
      <w:r w:rsidRPr="00A94F73">
        <w:rPr>
          <w:i/>
          <w:iCs/>
          <w:lang w:val="cs-CZ" w:eastAsia="cs-CZ"/>
        </w:rPr>
        <w:t>U všech výstupů do dopravníkových mostů z přesypných věží budou instalovány vodní clony obdobně jako v dopravníkových mostů. V</w:t>
      </w:r>
      <w:r w:rsidR="00153F59">
        <w:rPr>
          <w:i/>
          <w:iCs/>
          <w:lang w:val="cs-CZ" w:eastAsia="cs-CZ"/>
        </w:rPr>
        <w:t> </w:t>
      </w:r>
      <w:r w:rsidRPr="00A94F73">
        <w:rPr>
          <w:i/>
          <w:iCs/>
          <w:lang w:val="cs-CZ" w:eastAsia="cs-CZ"/>
        </w:rPr>
        <w:t>místě</w:t>
      </w:r>
      <w:r w:rsidR="00153F59">
        <w:rPr>
          <w:i/>
          <w:iCs/>
          <w:lang w:val="cs-CZ" w:eastAsia="cs-CZ"/>
        </w:rPr>
        <w:t>,</w:t>
      </w:r>
      <w:r w:rsidRPr="00A94F73">
        <w:rPr>
          <w:i/>
          <w:iCs/>
          <w:lang w:val="cs-CZ" w:eastAsia="cs-CZ"/>
        </w:rPr>
        <w:t xml:space="preserve"> kde </w:t>
      </w:r>
      <w:proofErr w:type="spellStart"/>
      <w:r w:rsidRPr="00A94F73">
        <w:rPr>
          <w:i/>
          <w:iCs/>
          <w:lang w:val="cs-CZ" w:eastAsia="cs-CZ"/>
        </w:rPr>
        <w:t>ptoripožární</w:t>
      </w:r>
      <w:proofErr w:type="spellEnd"/>
      <w:r w:rsidRPr="00A94F73">
        <w:rPr>
          <w:i/>
          <w:iCs/>
          <w:lang w:val="cs-CZ" w:eastAsia="cs-CZ"/>
        </w:rPr>
        <w:t xml:space="preserve"> přepážkou bude procházet dopravníkový pas bude také instalován protipožární ocelový kryt pasu, který bude vybaven speciálně zavedenými hubicemi.</w:t>
      </w:r>
    </w:p>
    <w:p w14:paraId="498B0A4B" w14:textId="77777777" w:rsidR="002E4D6E" w:rsidRPr="0023174B" w:rsidRDefault="002E4D6E" w:rsidP="009B6713">
      <w:pPr>
        <w:pStyle w:val="Bezmezer"/>
        <w:rPr>
          <w:lang w:val="cs-CZ"/>
        </w:rPr>
      </w:pPr>
    </w:p>
    <w:p w14:paraId="3E584D42" w14:textId="26098F27" w:rsidR="00D23594" w:rsidRPr="0023174B" w:rsidRDefault="00D23594" w:rsidP="009B6713">
      <w:pPr>
        <w:pStyle w:val="Bezmezer"/>
        <w:rPr>
          <w:lang w:val="cs-CZ"/>
        </w:rPr>
      </w:pPr>
      <w:r w:rsidRPr="0023174B">
        <w:rPr>
          <w:lang w:val="cs-CZ"/>
        </w:rPr>
        <w:t xml:space="preserve">Druh rizika: </w:t>
      </w:r>
      <w:r w:rsidR="00115A13" w:rsidRPr="0023174B">
        <w:rPr>
          <w:lang w:val="cs-CZ"/>
        </w:rPr>
        <w:t>SO</w:t>
      </w:r>
      <w:r w:rsidR="00142295">
        <w:rPr>
          <w:lang w:val="cs-CZ"/>
        </w:rPr>
        <w:t xml:space="preserve"> </w:t>
      </w:r>
      <w:r w:rsidR="00115A13" w:rsidRPr="0023174B">
        <w:rPr>
          <w:lang w:val="cs-CZ"/>
        </w:rPr>
        <w:t>10</w:t>
      </w:r>
      <w:r w:rsidR="00AE0D39">
        <w:rPr>
          <w:lang w:val="cs-CZ"/>
        </w:rPr>
        <w:t>2</w:t>
      </w:r>
      <w:r w:rsidR="00115A13" w:rsidRPr="0023174B">
        <w:rPr>
          <w:lang w:val="cs-CZ"/>
        </w:rPr>
        <w:t xml:space="preserve"> – </w:t>
      </w:r>
      <w:r w:rsidRPr="0023174B">
        <w:rPr>
          <w:lang w:val="cs-CZ"/>
        </w:rPr>
        <w:t>SIL</w:t>
      </w:r>
      <w:r w:rsidR="00115A13" w:rsidRPr="0023174B">
        <w:rPr>
          <w:lang w:val="cs-CZ"/>
        </w:rPr>
        <w:t>A SE ŠTĚPKOU</w:t>
      </w:r>
    </w:p>
    <w:p w14:paraId="1733C85F" w14:textId="77777777" w:rsidR="002E4D6E" w:rsidRDefault="00D23594" w:rsidP="007034DB">
      <w:pPr>
        <w:pStyle w:val="Bezmezer"/>
        <w:jc w:val="both"/>
        <w:rPr>
          <w:lang w:val="cs-CZ"/>
        </w:rPr>
      </w:pPr>
      <w:r w:rsidRPr="0023174B">
        <w:rPr>
          <w:lang w:val="cs-CZ"/>
        </w:rPr>
        <w:t xml:space="preserve">Systém hašení: sprejový ochlazovací systém (ochlazování vnějších stěn sil), </w:t>
      </w:r>
    </w:p>
    <w:p w14:paraId="1CE8408B" w14:textId="77777777" w:rsidR="002E4D6E" w:rsidRDefault="00D23594" w:rsidP="007034DB">
      <w:pPr>
        <w:pStyle w:val="Bezmezer"/>
        <w:jc w:val="both"/>
        <w:rPr>
          <w:lang w:val="cs-CZ"/>
        </w:rPr>
      </w:pPr>
      <w:r w:rsidRPr="0023174B">
        <w:rPr>
          <w:lang w:val="cs-CZ"/>
        </w:rPr>
        <w:t xml:space="preserve">intenzita na </w:t>
      </w:r>
      <w:r w:rsidR="0029053B">
        <w:rPr>
          <w:lang w:val="cs-CZ"/>
        </w:rPr>
        <w:t>sprinkler</w:t>
      </w:r>
      <w:r w:rsidR="0029053B" w:rsidRPr="007D36B8">
        <w:rPr>
          <w:lang w:val="cs-CZ"/>
        </w:rPr>
        <w:t>:</w:t>
      </w:r>
      <w:r w:rsidRPr="0023174B">
        <w:rPr>
          <w:lang w:val="cs-CZ"/>
        </w:rPr>
        <w:t xml:space="preserve"> 2,5 l/min/m</w:t>
      </w:r>
      <w:r w:rsidRPr="00D4347D">
        <w:rPr>
          <w:vertAlign w:val="superscript"/>
          <w:lang w:val="cs-CZ"/>
        </w:rPr>
        <w:t>2</w:t>
      </w:r>
      <w:r w:rsidRPr="0023174B">
        <w:rPr>
          <w:lang w:val="cs-CZ"/>
        </w:rPr>
        <w:t xml:space="preserve">, </w:t>
      </w:r>
    </w:p>
    <w:p w14:paraId="5B82BBED" w14:textId="77777777" w:rsidR="002E4D6E" w:rsidRDefault="00D23594" w:rsidP="007034DB">
      <w:pPr>
        <w:pStyle w:val="Bezmezer"/>
        <w:jc w:val="both"/>
        <w:rPr>
          <w:lang w:val="cs-CZ"/>
        </w:rPr>
      </w:pPr>
      <w:r w:rsidRPr="0023174B">
        <w:rPr>
          <w:lang w:val="cs-CZ"/>
        </w:rPr>
        <w:t xml:space="preserve">účinná plocha: je počítáno s chodem čtyř zaplavovacích řídících ventilů, jedno silo bude chráněno vždy dvěma řídícími ventily. </w:t>
      </w:r>
    </w:p>
    <w:p w14:paraId="5C98B371" w14:textId="1500D1F1" w:rsidR="00D23594" w:rsidRPr="0023174B" w:rsidRDefault="00D23594" w:rsidP="007034DB">
      <w:pPr>
        <w:pStyle w:val="Bezmezer"/>
        <w:jc w:val="both"/>
        <w:rPr>
          <w:lang w:val="cs-CZ"/>
        </w:rPr>
      </w:pPr>
      <w:r w:rsidRPr="0023174B">
        <w:rPr>
          <w:lang w:val="cs-CZ"/>
        </w:rPr>
        <w:t xml:space="preserve">SHZ nebude instalováno uvnitř sil, bude se pouze ochlazovat vnější plášť sil. </w:t>
      </w:r>
    </w:p>
    <w:p w14:paraId="4942DE07" w14:textId="2F962D1F" w:rsidR="009154C4" w:rsidRPr="0023174B" w:rsidRDefault="009154C4" w:rsidP="009154C4">
      <w:pPr>
        <w:pStyle w:val="Nadpis2"/>
      </w:pPr>
      <w:bookmarkStart w:id="13" w:name="_Toc90628354"/>
      <w:bookmarkStart w:id="14" w:name="_Toc141975438"/>
      <w:r w:rsidRPr="0023174B">
        <w:t xml:space="preserve">Charakteristika systému „SPRINKLEROVÉ </w:t>
      </w:r>
      <w:proofErr w:type="gramStart"/>
      <w:r w:rsidRPr="0023174B">
        <w:t xml:space="preserve">SHZ - </w:t>
      </w:r>
      <w:bookmarkEnd w:id="13"/>
      <w:r w:rsidR="003456CB" w:rsidRPr="0023174B">
        <w:t>SUCHÉ</w:t>
      </w:r>
      <w:proofErr w:type="gramEnd"/>
      <w:r w:rsidR="003456CB" w:rsidRPr="0023174B">
        <w:t xml:space="preserve"> “</w:t>
      </w:r>
      <w:bookmarkEnd w:id="14"/>
    </w:p>
    <w:p w14:paraId="6E4C4382" w14:textId="58117FE0" w:rsidR="009154C4" w:rsidRPr="00D4347D" w:rsidRDefault="009154C4" w:rsidP="009154C4">
      <w:pPr>
        <w:rPr>
          <w:rFonts w:asciiTheme="majorHAnsi" w:hAnsiTheme="majorHAnsi"/>
        </w:rPr>
      </w:pPr>
      <w:r w:rsidRPr="00D4347D">
        <w:rPr>
          <w:rFonts w:asciiTheme="majorHAnsi" w:hAnsiTheme="majorHAnsi"/>
        </w:rPr>
        <w:t xml:space="preserve">V prostorách, kde není možné zaručit minimální teplotu </w:t>
      </w:r>
      <w:proofErr w:type="gramStart"/>
      <w:r w:rsidRPr="00D4347D">
        <w:rPr>
          <w:rFonts w:asciiTheme="majorHAnsi" w:hAnsiTheme="majorHAnsi"/>
        </w:rPr>
        <w:t>5°C</w:t>
      </w:r>
      <w:proofErr w:type="gramEnd"/>
      <w:r w:rsidRPr="00D4347D">
        <w:rPr>
          <w:rFonts w:asciiTheme="majorHAnsi" w:hAnsiTheme="majorHAnsi"/>
        </w:rPr>
        <w:t xml:space="preserve"> je navrženo Sprinklerové SHZ – Suchý systém. Princip suchého systému spočívá v tom, že potrubí nad řídícím ventilem je naplněné stlačeným vzduchem, jehož konstantní tlak udržuje kompresor. Po aktivaci sprinklerové hlavice (prasknutí tepelné pojistky), dochází k odpuštění tlaku vzduchu z potrubí a tím otevření klapky </w:t>
      </w:r>
      <w:r w:rsidRPr="00D4347D">
        <w:rPr>
          <w:rFonts w:asciiTheme="majorHAnsi" w:hAnsiTheme="majorHAnsi"/>
        </w:rPr>
        <w:lastRenderedPageBreak/>
        <w:t>řídícího ventilu a proudění vody do potrubí. K hašení dochází tedy jen lokálně</w:t>
      </w:r>
      <w:r w:rsidR="006D0083">
        <w:rPr>
          <w:rFonts w:asciiTheme="majorHAnsi" w:hAnsiTheme="majorHAnsi"/>
        </w:rPr>
        <w:t>,</w:t>
      </w:r>
      <w:r w:rsidRPr="00D4347D">
        <w:rPr>
          <w:rFonts w:asciiTheme="majorHAnsi" w:hAnsiTheme="majorHAnsi"/>
        </w:rPr>
        <w:t xml:space="preserve"> a to v místě, kde došlo k otevření </w:t>
      </w:r>
      <w:proofErr w:type="spellStart"/>
      <w:r w:rsidRPr="00D4347D">
        <w:rPr>
          <w:rFonts w:asciiTheme="majorHAnsi" w:hAnsiTheme="majorHAnsi"/>
        </w:rPr>
        <w:t>sprinklerovéh</w:t>
      </w:r>
      <w:proofErr w:type="spellEnd"/>
      <w:r w:rsidRPr="00D4347D">
        <w:rPr>
          <w:rFonts w:asciiTheme="majorHAnsi" w:hAnsiTheme="majorHAnsi"/>
        </w:rPr>
        <w:t xml:space="preserve"> hlavice.</w:t>
      </w:r>
    </w:p>
    <w:p w14:paraId="0E0F6571" w14:textId="470A07FE" w:rsidR="009C2AD5" w:rsidRPr="0023174B" w:rsidRDefault="009C2AD5" w:rsidP="009B6713">
      <w:pPr>
        <w:pStyle w:val="Bezmezer"/>
        <w:rPr>
          <w:lang w:val="cs-CZ"/>
        </w:rPr>
      </w:pPr>
      <w:r w:rsidRPr="0023174B">
        <w:rPr>
          <w:lang w:val="cs-CZ"/>
        </w:rPr>
        <w:t xml:space="preserve">Druh rizika: </w:t>
      </w:r>
      <w:r w:rsidR="00115A13" w:rsidRPr="0023174B">
        <w:rPr>
          <w:lang w:val="cs-CZ"/>
        </w:rPr>
        <w:t>SO</w:t>
      </w:r>
      <w:r w:rsidR="00D4347D">
        <w:rPr>
          <w:lang w:val="cs-CZ"/>
        </w:rPr>
        <w:t xml:space="preserve"> </w:t>
      </w:r>
      <w:r w:rsidR="00115A13" w:rsidRPr="0023174B">
        <w:rPr>
          <w:lang w:val="cs-CZ"/>
        </w:rPr>
        <w:t>101-</w:t>
      </w:r>
      <w:r w:rsidRPr="0023174B">
        <w:rPr>
          <w:lang w:val="cs-CZ"/>
        </w:rPr>
        <w:t>PŘÍJEM</w:t>
      </w:r>
      <w:r w:rsidR="00115A13" w:rsidRPr="0023174B">
        <w:rPr>
          <w:lang w:val="cs-CZ"/>
        </w:rPr>
        <w:t>, SO</w:t>
      </w:r>
      <w:r w:rsidR="00D4347D">
        <w:rPr>
          <w:lang w:val="cs-CZ"/>
        </w:rPr>
        <w:t xml:space="preserve"> </w:t>
      </w:r>
      <w:r w:rsidR="00115A13" w:rsidRPr="0023174B">
        <w:rPr>
          <w:lang w:val="cs-CZ"/>
        </w:rPr>
        <w:t>102-SILA (PŘESUVNA ŠTĚPKY, OBSLUŽNÉ PLOŠINY)</w:t>
      </w:r>
      <w:r w:rsidRPr="0023174B">
        <w:rPr>
          <w:lang w:val="cs-CZ"/>
        </w:rPr>
        <w:t xml:space="preserve"> </w:t>
      </w:r>
    </w:p>
    <w:p w14:paraId="104C566F" w14:textId="77777777" w:rsidR="002E4D6E" w:rsidRDefault="009C2AD5" w:rsidP="009B6713">
      <w:pPr>
        <w:pStyle w:val="Bezmezer"/>
        <w:rPr>
          <w:lang w:val="cs-CZ"/>
        </w:rPr>
      </w:pPr>
      <w:r w:rsidRPr="0023174B">
        <w:rPr>
          <w:lang w:val="cs-CZ"/>
        </w:rPr>
        <w:t xml:space="preserve">Systém hašení: suchý sprinklerový systém, </w:t>
      </w:r>
    </w:p>
    <w:p w14:paraId="234EB515" w14:textId="77777777" w:rsidR="002E4D6E" w:rsidRDefault="009C2AD5" w:rsidP="009B6713">
      <w:pPr>
        <w:pStyle w:val="Bezmezer"/>
        <w:rPr>
          <w:lang w:val="cs-CZ"/>
        </w:rPr>
      </w:pPr>
      <w:r w:rsidRPr="0023174B">
        <w:rPr>
          <w:lang w:val="cs-CZ"/>
        </w:rPr>
        <w:t>intenzita na spr</w:t>
      </w:r>
      <w:r w:rsidR="00142295">
        <w:rPr>
          <w:lang w:val="cs-CZ"/>
        </w:rPr>
        <w:t>inkler</w:t>
      </w:r>
      <w:r w:rsidRPr="0023174B">
        <w:rPr>
          <w:lang w:val="cs-CZ"/>
        </w:rPr>
        <w:t xml:space="preserve">: </w:t>
      </w:r>
      <w:r w:rsidR="00115A13" w:rsidRPr="0023174B">
        <w:rPr>
          <w:lang w:val="cs-CZ"/>
        </w:rPr>
        <w:t>7</w:t>
      </w:r>
      <w:r w:rsidRPr="0023174B">
        <w:rPr>
          <w:lang w:val="cs-CZ"/>
        </w:rPr>
        <w:t>,5 l/min/m</w:t>
      </w:r>
      <w:r w:rsidRPr="0023174B">
        <w:rPr>
          <w:vertAlign w:val="superscript"/>
          <w:lang w:val="cs-CZ"/>
        </w:rPr>
        <w:t>2</w:t>
      </w:r>
      <w:r w:rsidRPr="0023174B">
        <w:rPr>
          <w:lang w:val="cs-CZ"/>
        </w:rPr>
        <w:t xml:space="preserve">, </w:t>
      </w:r>
    </w:p>
    <w:p w14:paraId="2D5B429B" w14:textId="77777777" w:rsidR="002E4D6E" w:rsidRDefault="009C2AD5" w:rsidP="009B6713">
      <w:pPr>
        <w:pStyle w:val="Bezmezer"/>
        <w:rPr>
          <w:lang w:val="cs-CZ"/>
        </w:rPr>
      </w:pPr>
      <w:r w:rsidRPr="0023174B">
        <w:rPr>
          <w:lang w:val="cs-CZ"/>
        </w:rPr>
        <w:t>Účinná plocha: 325 m</w:t>
      </w:r>
      <w:r w:rsidRPr="00142295">
        <w:rPr>
          <w:vertAlign w:val="superscript"/>
          <w:lang w:val="cs-CZ"/>
        </w:rPr>
        <w:t>2</w:t>
      </w:r>
      <w:r w:rsidRPr="0023174B">
        <w:rPr>
          <w:lang w:val="cs-CZ"/>
        </w:rPr>
        <w:t xml:space="preserve">, </w:t>
      </w:r>
    </w:p>
    <w:p w14:paraId="0AE00C7E" w14:textId="77777777" w:rsidR="002E4D6E" w:rsidRDefault="009C2AD5" w:rsidP="009B6713">
      <w:pPr>
        <w:pStyle w:val="Bezmezer"/>
        <w:rPr>
          <w:lang w:val="cs-CZ"/>
        </w:rPr>
      </w:pPr>
      <w:r w:rsidRPr="0023174B">
        <w:rPr>
          <w:lang w:val="cs-CZ"/>
        </w:rPr>
        <w:t xml:space="preserve">typ hlavice: 20 mm, K115, 68 °C, standard, </w:t>
      </w:r>
    </w:p>
    <w:p w14:paraId="0B2E248A" w14:textId="77777777" w:rsidR="002E4D6E" w:rsidRDefault="009C2AD5" w:rsidP="009B6713">
      <w:pPr>
        <w:pStyle w:val="Bezmezer"/>
        <w:rPr>
          <w:lang w:val="cs-CZ"/>
        </w:rPr>
      </w:pPr>
      <w:r w:rsidRPr="0023174B">
        <w:rPr>
          <w:lang w:val="cs-CZ"/>
        </w:rPr>
        <w:t xml:space="preserve">max. plocha na hlavici: 9 m², </w:t>
      </w:r>
    </w:p>
    <w:p w14:paraId="7FB36475" w14:textId="504BE8C8" w:rsidR="009C2AD5" w:rsidRPr="0023174B" w:rsidRDefault="009C2AD5" w:rsidP="009B6713">
      <w:pPr>
        <w:pStyle w:val="Bezmezer"/>
        <w:rPr>
          <w:lang w:val="cs-CZ"/>
        </w:rPr>
      </w:pPr>
      <w:r w:rsidRPr="0023174B">
        <w:rPr>
          <w:lang w:val="cs-CZ"/>
        </w:rPr>
        <w:t>provozní doba: 90 minut</w:t>
      </w:r>
    </w:p>
    <w:p w14:paraId="44733A87" w14:textId="611BB3E3" w:rsidR="003456CB" w:rsidRPr="0023174B" w:rsidRDefault="003456CB" w:rsidP="003456CB">
      <w:pPr>
        <w:pStyle w:val="Nadpis2"/>
      </w:pPr>
      <w:bookmarkStart w:id="15" w:name="_Toc141975439"/>
      <w:r w:rsidRPr="0023174B">
        <w:t>Charakteristika systému „PLYNOVÉ SHZ “</w:t>
      </w:r>
      <w:bookmarkEnd w:id="15"/>
    </w:p>
    <w:p w14:paraId="7A990C49" w14:textId="104DAFEB" w:rsidR="003456CB" w:rsidRPr="0023174B" w:rsidRDefault="003456CB" w:rsidP="003456CB">
      <w:r w:rsidRPr="0023174B">
        <w:t>Systémy INERGEN jsou zkonstruovány jako zařízení pro ochranu prostorů. Zařízení pro ochranu prostorů sestávají z pevně stanovené zásoby INERGENU, která je napojená na potrubní síť s hubicemi, aby se hasící prostředek dostal do chráněného, uzavřeného prostoru. U zařízení pro ochranu prostoru musí být prostor chráněný před rizikem dostatečně utěsněný, aby mohla být potřebná koncentrace INERGENU udržována tak dlouho, aby bylo zajištěno dokonalé uhašení ohně a ochlazení horkých ploch.</w:t>
      </w:r>
    </w:p>
    <w:p w14:paraId="3461884D" w14:textId="2A5796BC" w:rsidR="003456CB" w:rsidRPr="0023174B" w:rsidRDefault="003456CB" w:rsidP="003456CB">
      <w:r w:rsidRPr="0023174B">
        <w:t>GHZ INERGEN 300 bar se skládá z:</w:t>
      </w:r>
    </w:p>
    <w:p w14:paraId="1CB6D255" w14:textId="1C415ADE" w:rsidR="003456CB" w:rsidRPr="0023174B" w:rsidRDefault="003456CB" w:rsidP="003456CB">
      <w:pPr>
        <w:pStyle w:val="Odstavecseseznamem"/>
        <w:numPr>
          <w:ilvl w:val="0"/>
          <w:numId w:val="30"/>
        </w:numPr>
      </w:pPr>
      <w:r w:rsidRPr="0023174B">
        <w:t>řídícího zařízení pro spuštění systému</w:t>
      </w:r>
    </w:p>
    <w:p w14:paraId="2CAFD0FC" w14:textId="66726FF6" w:rsidR="003456CB" w:rsidRPr="0023174B" w:rsidRDefault="003456CB" w:rsidP="003456CB">
      <w:pPr>
        <w:pStyle w:val="Odstavecseseznamem"/>
        <w:numPr>
          <w:ilvl w:val="0"/>
          <w:numId w:val="30"/>
        </w:numPr>
      </w:pPr>
      <w:r w:rsidRPr="0023174B">
        <w:t>výstražné signalizace</w:t>
      </w:r>
    </w:p>
    <w:p w14:paraId="6FF11FAC" w14:textId="1DF73871" w:rsidR="003456CB" w:rsidRPr="0023174B" w:rsidRDefault="003456CB" w:rsidP="003456CB">
      <w:pPr>
        <w:pStyle w:val="Odstavecseseznamem"/>
        <w:numPr>
          <w:ilvl w:val="0"/>
          <w:numId w:val="30"/>
        </w:numPr>
      </w:pPr>
      <w:r w:rsidRPr="0023174B">
        <w:t>detektorů požáru a spouštěcích tlačítek</w:t>
      </w:r>
    </w:p>
    <w:p w14:paraId="1058F84E" w14:textId="48D82391" w:rsidR="003456CB" w:rsidRPr="0023174B" w:rsidRDefault="003456CB" w:rsidP="003456CB">
      <w:pPr>
        <w:pStyle w:val="Odstavecseseznamem"/>
        <w:numPr>
          <w:ilvl w:val="0"/>
          <w:numId w:val="30"/>
        </w:numPr>
      </w:pPr>
      <w:r w:rsidRPr="0023174B">
        <w:t xml:space="preserve">vysokotlakých lahví, </w:t>
      </w:r>
      <w:proofErr w:type="gramStart"/>
      <w:r w:rsidRPr="0023174B">
        <w:t>80l</w:t>
      </w:r>
      <w:proofErr w:type="gramEnd"/>
      <w:r w:rsidRPr="0023174B">
        <w:t xml:space="preserve"> / 300bar</w:t>
      </w:r>
    </w:p>
    <w:p w14:paraId="403A94B0" w14:textId="77BA3BE2" w:rsidR="003456CB" w:rsidRPr="0023174B" w:rsidRDefault="003456CB" w:rsidP="003456CB">
      <w:pPr>
        <w:pStyle w:val="Odstavecseseznamem"/>
        <w:numPr>
          <w:ilvl w:val="0"/>
          <w:numId w:val="30"/>
        </w:numPr>
      </w:pPr>
      <w:r w:rsidRPr="0023174B">
        <w:t>lahvových ventilů CI IV8, vypouštěcích hadic</w:t>
      </w:r>
    </w:p>
    <w:p w14:paraId="2267014D" w14:textId="73BDBC60" w:rsidR="003456CB" w:rsidRPr="0023174B" w:rsidRDefault="003456CB" w:rsidP="003456CB">
      <w:pPr>
        <w:pStyle w:val="Odstavecseseznamem"/>
        <w:numPr>
          <w:ilvl w:val="0"/>
          <w:numId w:val="30"/>
        </w:numPr>
      </w:pPr>
      <w:r w:rsidRPr="0023174B">
        <w:t>sběrné spojky pro přijetí hasiva</w:t>
      </w:r>
    </w:p>
    <w:p w14:paraId="64A9A6E2" w14:textId="1138877B" w:rsidR="003456CB" w:rsidRPr="0023174B" w:rsidRDefault="003456CB" w:rsidP="003456CB">
      <w:pPr>
        <w:pStyle w:val="Odstavecseseznamem"/>
        <w:numPr>
          <w:ilvl w:val="0"/>
          <w:numId w:val="30"/>
        </w:numPr>
      </w:pPr>
      <w:r w:rsidRPr="0023174B">
        <w:t>sekčních ventilů opatřených redukcí tlaku 300 / 60 bar</w:t>
      </w:r>
    </w:p>
    <w:p w14:paraId="5B7429FB" w14:textId="1F609514" w:rsidR="003456CB" w:rsidRPr="0023174B" w:rsidRDefault="003456CB" w:rsidP="003456CB">
      <w:pPr>
        <w:pStyle w:val="Odstavecseseznamem"/>
        <w:numPr>
          <w:ilvl w:val="0"/>
          <w:numId w:val="30"/>
        </w:numPr>
      </w:pPr>
      <w:r w:rsidRPr="0023174B">
        <w:t>60 barové potrubní sítě s hubicemi pro rychlé a stejnoměrné rozvedení plynu do všech částí chráněného prostoru</w:t>
      </w:r>
    </w:p>
    <w:p w14:paraId="127B6205" w14:textId="2DC195BB" w:rsidR="003456CB" w:rsidRPr="0023174B" w:rsidRDefault="003456CB" w:rsidP="003456CB">
      <w:pPr>
        <w:pStyle w:val="Odstavecseseznamem"/>
        <w:numPr>
          <w:ilvl w:val="0"/>
          <w:numId w:val="30"/>
        </w:numPr>
      </w:pPr>
      <w:r w:rsidRPr="0023174B">
        <w:t>přetlakových klapek pro tlakové odlehčení stavebních konstrukcí při vypouštění hasiva</w:t>
      </w:r>
    </w:p>
    <w:p w14:paraId="2CCE6330" w14:textId="684AF01C" w:rsidR="009154C4" w:rsidRPr="0023174B" w:rsidRDefault="003456CB" w:rsidP="003456CB">
      <w:r w:rsidRPr="0023174B">
        <w:t xml:space="preserve">Pohotovostní zásoba hasiva je uložena v tlakových lahvích objemu 80 litrů pod tlakem 300 bar. Láhve jsou uchyceny ke speciálním držákům. První láhev je otevírána elektricky, další lahve jsou aktivovány pneumaticky. Kontrola hasiva je prováděna elektricky, lze i vizuálně na manometru každé lahve. INERGEN je skladován v plynném stavu při tlaku 30 </w:t>
      </w:r>
      <w:proofErr w:type="spellStart"/>
      <w:r w:rsidRPr="0023174B">
        <w:t>MPa</w:t>
      </w:r>
      <w:proofErr w:type="spellEnd"/>
      <w:r w:rsidRPr="0023174B">
        <w:t xml:space="preserve">/20°C. </w:t>
      </w:r>
    </w:p>
    <w:p w14:paraId="69175564" w14:textId="3289E3BF" w:rsidR="00BE1F34" w:rsidRPr="0023174B" w:rsidRDefault="009C2AD5" w:rsidP="006D0083">
      <w:pPr>
        <w:pStyle w:val="Bezmezer"/>
        <w:jc w:val="both"/>
        <w:rPr>
          <w:lang w:val="cs-CZ"/>
        </w:rPr>
      </w:pPr>
      <w:r w:rsidRPr="0023174B">
        <w:rPr>
          <w:lang w:val="cs-CZ"/>
        </w:rPr>
        <w:t>Druh rizika: ROZVODN</w:t>
      </w:r>
      <w:r w:rsidR="00227157" w:rsidRPr="0023174B">
        <w:rPr>
          <w:lang w:val="cs-CZ"/>
        </w:rPr>
        <w:t xml:space="preserve">Y (SO106 ELEKTROROZVODNA DŠ, SO201-K20-ROZVODNA ELEKTRO, ROZVODNY ASŘ) </w:t>
      </w:r>
    </w:p>
    <w:p w14:paraId="1F338AF1" w14:textId="77777777" w:rsidR="002E4D6E" w:rsidRDefault="009C2AD5" w:rsidP="006D0083">
      <w:pPr>
        <w:pStyle w:val="Bezmezer"/>
        <w:jc w:val="both"/>
        <w:rPr>
          <w:lang w:val="cs-CZ"/>
        </w:rPr>
      </w:pPr>
      <w:r w:rsidRPr="0023174B">
        <w:rPr>
          <w:lang w:val="cs-CZ"/>
        </w:rPr>
        <w:t xml:space="preserve">Systém hašení: plynový systém s inertními hasivy, </w:t>
      </w:r>
    </w:p>
    <w:p w14:paraId="50C3591A" w14:textId="043C7A7C" w:rsidR="009C2AD5" w:rsidRPr="0023174B" w:rsidRDefault="009C2AD5" w:rsidP="006D0083">
      <w:pPr>
        <w:pStyle w:val="Bezmezer"/>
        <w:jc w:val="both"/>
        <w:rPr>
          <w:lang w:val="cs-CZ"/>
        </w:rPr>
      </w:pPr>
      <w:r w:rsidRPr="0023174B">
        <w:rPr>
          <w:lang w:val="cs-CZ"/>
        </w:rPr>
        <w:t>Systém detekce: nasávací systémy</w:t>
      </w:r>
    </w:p>
    <w:p w14:paraId="4FCC8B3B" w14:textId="4C231252" w:rsidR="00D23594" w:rsidRPr="0023174B" w:rsidRDefault="00D23594" w:rsidP="00F14380">
      <w:pPr>
        <w:pStyle w:val="Nadpis2"/>
      </w:pPr>
      <w:bookmarkStart w:id="16" w:name="_Toc141975440"/>
      <w:r w:rsidRPr="0023174B">
        <w:t>Charakteristika systému „</w:t>
      </w:r>
      <w:proofErr w:type="spellStart"/>
      <w:r w:rsidRPr="0023174B">
        <w:t>ProCon</w:t>
      </w:r>
      <w:proofErr w:type="spellEnd"/>
      <w:r w:rsidRPr="0023174B">
        <w:t xml:space="preserve"> PC-</w:t>
      </w:r>
      <w:proofErr w:type="gramStart"/>
      <w:r w:rsidRPr="0023174B">
        <w:t>M</w:t>
      </w:r>
      <w:r w:rsidR="009154C4" w:rsidRPr="0023174B">
        <w:t xml:space="preserve"> - </w:t>
      </w:r>
      <w:r w:rsidRPr="0023174B">
        <w:t>NÍZKOTLAKÁ</w:t>
      </w:r>
      <w:proofErr w:type="gramEnd"/>
      <w:r w:rsidRPr="0023174B">
        <w:t xml:space="preserve"> VODNÍ </w:t>
      </w:r>
      <w:r w:rsidR="00BE1F34" w:rsidRPr="0023174B">
        <w:t>MLHA “</w:t>
      </w:r>
      <w:bookmarkEnd w:id="16"/>
    </w:p>
    <w:p w14:paraId="75063CC8" w14:textId="346FC1C9" w:rsidR="00D23594" w:rsidRPr="0023174B" w:rsidRDefault="00D23594" w:rsidP="00C10263">
      <w:r w:rsidRPr="0023174B">
        <w:t xml:space="preserve">Stabilní hasicí zařízení nízkotlaké vodní mlhy je rovně totožné jako „vodní sprejové </w:t>
      </w:r>
      <w:r w:rsidR="00BE1F34" w:rsidRPr="0023174B">
        <w:t>SHZ“</w:t>
      </w:r>
      <w:r w:rsidR="006D0083">
        <w:t xml:space="preserve">, </w:t>
      </w:r>
      <w:r w:rsidR="00BE1F34" w:rsidRPr="0023174B">
        <w:t>které</w:t>
      </w:r>
      <w:r w:rsidRPr="0023174B">
        <w:t xml:space="preserve"> v případě požáru hasí a ochlazuje celý chráněný prostor najednou. Ze zaplavovacího (</w:t>
      </w:r>
      <w:proofErr w:type="spellStart"/>
      <w:r w:rsidRPr="0023174B">
        <w:t>drenčerového</w:t>
      </w:r>
      <w:proofErr w:type="spellEnd"/>
      <w:r w:rsidRPr="0023174B">
        <w:t>) řídícího ventilu ve ventilové stanici je přivedeno potrubí do hašeného prostoru, na jejímž konci jsou osazeny speciálními hlavicemi (otevřenými).</w:t>
      </w:r>
      <w:r w:rsidR="00BE1F34" w:rsidRPr="0023174B">
        <w:t xml:space="preserve"> </w:t>
      </w:r>
      <w:r w:rsidRPr="0023174B">
        <w:t>Potrubní rozvod od řídícího ventilu je naplněn atmosférickým vzduchem (suchovod). Jako hasivo pro vodní sprejové SHZ byla zvolena voda.</w:t>
      </w:r>
    </w:p>
    <w:p w14:paraId="0B56C982" w14:textId="77777777" w:rsidR="00D23594" w:rsidRPr="0023174B" w:rsidRDefault="00D23594" w:rsidP="0031068B">
      <w:r w:rsidRPr="0023174B">
        <w:t>Systém nízkotlaké vodní mlhy vytváří vlivem speciální konstrukce hlavic velmi jemnou vodní mlhu, která má při hašení chráněného prostoru výrazně lepší hasící účinky než jiné standardní sprejový (</w:t>
      </w:r>
      <w:proofErr w:type="spellStart"/>
      <w:r w:rsidRPr="0023174B">
        <w:t>drenčerový</w:t>
      </w:r>
      <w:proofErr w:type="spellEnd"/>
      <w:r w:rsidRPr="0023174B">
        <w:t xml:space="preserve">) či sprinklerový systém. Vodní mlha vytvářená těmito hlavicemi při minimálním tlaku </w:t>
      </w:r>
      <w:r w:rsidRPr="0023174B">
        <w:lastRenderedPageBreak/>
        <w:t xml:space="preserve">0,4 </w:t>
      </w:r>
      <w:proofErr w:type="spellStart"/>
      <w:r w:rsidRPr="0023174B">
        <w:t>MPa</w:t>
      </w:r>
      <w:proofErr w:type="spellEnd"/>
      <w:r w:rsidRPr="0023174B">
        <w:t xml:space="preserve">. Tím je oproti jiným systémům umožněno využití až </w:t>
      </w:r>
      <w:proofErr w:type="gramStart"/>
      <w:r w:rsidRPr="0023174B">
        <w:t>70%</w:t>
      </w:r>
      <w:proofErr w:type="gramEnd"/>
      <w:r w:rsidRPr="0023174B">
        <w:t xml:space="preserve"> termodynamického potenciálu vody a díky tomu je výrazně nižší spotřeba vody pro uhašení požáru.</w:t>
      </w:r>
    </w:p>
    <w:p w14:paraId="2D800EB4" w14:textId="77777777" w:rsidR="00D23594" w:rsidRPr="0023174B" w:rsidRDefault="00D23594" w:rsidP="0031068B">
      <w:r w:rsidRPr="0023174B">
        <w:t>Při hašení touto jemnou vodní mlhou jsou evidovány následující hasicí účinky:</w:t>
      </w:r>
    </w:p>
    <w:p w14:paraId="24C0CA5C" w14:textId="77777777" w:rsidR="00D23594" w:rsidRPr="0023174B" w:rsidRDefault="00D23594" w:rsidP="0031068B">
      <w:r w:rsidRPr="0023174B">
        <w:t>Chladící účinek – tepelná kapacita vody odnímá ohnisku požáru při přeměně na vodní páru teplo</w:t>
      </w:r>
    </w:p>
    <w:p w14:paraId="13200364" w14:textId="77777777" w:rsidR="00D23594" w:rsidRPr="0023174B" w:rsidRDefault="00D23594" w:rsidP="0031068B">
      <w:r w:rsidRPr="0023174B">
        <w:t>Dusivý účinek – prudkým vypařováním jemných kapiček vody, které je spojeno se zvětšením jejich objemu, dochází k vytěsňování kyslíku</w:t>
      </w:r>
    </w:p>
    <w:p w14:paraId="4E2ED03F" w14:textId="77777777" w:rsidR="00D23594" w:rsidRPr="0023174B" w:rsidRDefault="00D23594" w:rsidP="0031068B">
      <w:r w:rsidRPr="0023174B">
        <w:t>Zřeďovací účinek – průnikem jemných vodních kapek k ohnisku požáru dochází ke zřeďování podílu kyslíku v proudu vzduchu a tím je redukována reakce hoření.</w:t>
      </w:r>
    </w:p>
    <w:p w14:paraId="74F7CE36" w14:textId="77777777" w:rsidR="00D23594" w:rsidRPr="0023174B" w:rsidRDefault="00D23594" w:rsidP="0031068B">
      <w:r w:rsidRPr="0023174B">
        <w:t>Základní předností tohoto systému je jeho kvalitní hasící účinnost při malé spotřebě vody, čímž nedochází ani k přílišnému zatížení průmyslové kanalizace.</w:t>
      </w:r>
    </w:p>
    <w:p w14:paraId="5FD6FA48" w14:textId="77777777" w:rsidR="00375184" w:rsidRPr="0023174B" w:rsidRDefault="003456CB" w:rsidP="009B6713">
      <w:pPr>
        <w:pStyle w:val="Bezmezer"/>
        <w:rPr>
          <w:lang w:val="cs-CZ"/>
        </w:rPr>
      </w:pPr>
      <w:r w:rsidRPr="0023174B">
        <w:rPr>
          <w:lang w:val="cs-CZ"/>
        </w:rPr>
        <w:t xml:space="preserve">Druh rizika: </w:t>
      </w:r>
      <w:r w:rsidR="00375184" w:rsidRPr="0023174B">
        <w:rPr>
          <w:lang w:val="cs-CZ"/>
        </w:rPr>
        <w:t xml:space="preserve">KABELOVÉ KANÁLY (SO201-K20), </w:t>
      </w:r>
    </w:p>
    <w:p w14:paraId="3D31C4D4" w14:textId="77777777" w:rsidR="002E4D6E" w:rsidRDefault="0007180E" w:rsidP="009B6713">
      <w:pPr>
        <w:pStyle w:val="Bezmezer"/>
        <w:rPr>
          <w:lang w:val="cs-CZ"/>
        </w:rPr>
      </w:pPr>
      <w:r w:rsidRPr="0023174B">
        <w:rPr>
          <w:lang w:val="cs-CZ"/>
        </w:rPr>
        <w:t>H</w:t>
      </w:r>
      <w:r w:rsidR="003456CB" w:rsidRPr="0023174B">
        <w:rPr>
          <w:lang w:val="cs-CZ"/>
        </w:rPr>
        <w:t>asicí medium: voda</w:t>
      </w:r>
      <w:r w:rsidR="00BE1F34" w:rsidRPr="0023174B">
        <w:rPr>
          <w:lang w:val="cs-CZ"/>
        </w:rPr>
        <w:t xml:space="preserve">, </w:t>
      </w:r>
    </w:p>
    <w:p w14:paraId="1DB26359" w14:textId="77777777" w:rsidR="002E4D6E" w:rsidRDefault="003456CB" w:rsidP="009B6713">
      <w:pPr>
        <w:pStyle w:val="Bezmezer"/>
        <w:rPr>
          <w:lang w:val="cs-CZ"/>
        </w:rPr>
      </w:pPr>
      <w:r w:rsidRPr="0023174B">
        <w:rPr>
          <w:lang w:val="cs-CZ"/>
        </w:rPr>
        <w:t>Minimální intenzita dodávané vody: 5 l/min</w:t>
      </w:r>
      <w:r w:rsidR="0007180E" w:rsidRPr="0023174B">
        <w:rPr>
          <w:lang w:val="cs-CZ"/>
        </w:rPr>
        <w:t xml:space="preserve">. </w:t>
      </w:r>
    </w:p>
    <w:p w14:paraId="342BDF35" w14:textId="77777777" w:rsidR="002E4D6E" w:rsidRDefault="0007180E" w:rsidP="009B6713">
      <w:pPr>
        <w:pStyle w:val="Bezmezer"/>
        <w:rPr>
          <w:lang w:val="cs-CZ"/>
        </w:rPr>
      </w:pPr>
      <w:r w:rsidRPr="0023174B">
        <w:rPr>
          <w:lang w:val="cs-CZ"/>
        </w:rPr>
        <w:t>Účinná plocha: c</w:t>
      </w:r>
      <w:r w:rsidR="003456CB" w:rsidRPr="0023174B">
        <w:rPr>
          <w:lang w:val="cs-CZ"/>
        </w:rPr>
        <w:t xml:space="preserve">elý </w:t>
      </w:r>
      <w:r w:rsidRPr="0023174B">
        <w:rPr>
          <w:lang w:val="cs-CZ"/>
        </w:rPr>
        <w:t>objem</w:t>
      </w:r>
      <w:r w:rsidR="003456CB" w:rsidRPr="0023174B">
        <w:rPr>
          <w:lang w:val="cs-CZ"/>
        </w:rPr>
        <w:t xml:space="preserve"> hašeného </w:t>
      </w:r>
      <w:r w:rsidRPr="0023174B">
        <w:rPr>
          <w:lang w:val="cs-CZ"/>
        </w:rPr>
        <w:t xml:space="preserve">prostoru. </w:t>
      </w:r>
    </w:p>
    <w:p w14:paraId="3EFB4CC0" w14:textId="77777777" w:rsidR="002E4D6E" w:rsidRDefault="003456CB" w:rsidP="009B6713">
      <w:pPr>
        <w:pStyle w:val="Bezmezer"/>
        <w:rPr>
          <w:lang w:val="cs-CZ"/>
        </w:rPr>
      </w:pPr>
      <w:proofErr w:type="spellStart"/>
      <w:r w:rsidRPr="0023174B">
        <w:rPr>
          <w:lang w:val="cs-CZ"/>
        </w:rPr>
        <w:t>Min</w:t>
      </w:r>
      <w:r w:rsidR="00C10263" w:rsidRPr="0023174B">
        <w:rPr>
          <w:lang w:val="cs-CZ"/>
        </w:rPr>
        <w:t>.</w:t>
      </w:r>
      <w:r w:rsidRPr="0023174B">
        <w:rPr>
          <w:lang w:val="cs-CZ"/>
        </w:rPr>
        <w:t>provozní</w:t>
      </w:r>
      <w:proofErr w:type="spellEnd"/>
      <w:r w:rsidRPr="0023174B">
        <w:rPr>
          <w:lang w:val="cs-CZ"/>
        </w:rPr>
        <w:t xml:space="preserve"> čas: 30 min</w:t>
      </w:r>
      <w:r w:rsidR="0007180E" w:rsidRPr="0023174B">
        <w:rPr>
          <w:lang w:val="cs-CZ"/>
        </w:rPr>
        <w:t>. M</w:t>
      </w:r>
      <w:r w:rsidRPr="0023174B">
        <w:rPr>
          <w:lang w:val="cs-CZ"/>
        </w:rPr>
        <w:t>in</w:t>
      </w:r>
      <w:r w:rsidR="00C10263" w:rsidRPr="0023174B">
        <w:rPr>
          <w:lang w:val="cs-CZ"/>
        </w:rPr>
        <w:t>. t</w:t>
      </w:r>
      <w:r w:rsidRPr="0023174B">
        <w:rPr>
          <w:lang w:val="cs-CZ"/>
        </w:rPr>
        <w:t xml:space="preserve">lak na hlavici: 0,4 </w:t>
      </w:r>
      <w:proofErr w:type="spellStart"/>
      <w:r w:rsidRPr="0023174B">
        <w:rPr>
          <w:lang w:val="cs-CZ"/>
        </w:rPr>
        <w:t>MPa</w:t>
      </w:r>
      <w:proofErr w:type="spellEnd"/>
      <w:r w:rsidR="0007180E" w:rsidRPr="0023174B">
        <w:rPr>
          <w:lang w:val="cs-CZ"/>
        </w:rPr>
        <w:t xml:space="preserve">. </w:t>
      </w:r>
    </w:p>
    <w:p w14:paraId="125CFAC0" w14:textId="121EB465" w:rsidR="003456CB" w:rsidRPr="0023174B" w:rsidRDefault="0007180E" w:rsidP="009B6713">
      <w:pPr>
        <w:pStyle w:val="Bezmezer"/>
        <w:rPr>
          <w:lang w:val="cs-CZ"/>
        </w:rPr>
      </w:pPr>
      <w:r w:rsidRPr="0023174B">
        <w:rPr>
          <w:lang w:val="cs-CZ"/>
        </w:rPr>
        <w:t>D</w:t>
      </w:r>
      <w:r w:rsidR="003456CB" w:rsidRPr="0023174B">
        <w:rPr>
          <w:lang w:val="cs-CZ"/>
        </w:rPr>
        <w:t xml:space="preserve">ruh použité hlavice: mlhová hlavice MXID2, 3/4" </w:t>
      </w:r>
      <w:r w:rsidRPr="0023174B">
        <w:rPr>
          <w:lang w:val="cs-CZ"/>
        </w:rPr>
        <w:t>K</w:t>
      </w:r>
      <w:r w:rsidR="003456CB" w:rsidRPr="0023174B">
        <w:rPr>
          <w:lang w:val="cs-CZ"/>
        </w:rPr>
        <w:t>9, otevřené, 90°</w:t>
      </w:r>
    </w:p>
    <w:p w14:paraId="172DE26D" w14:textId="77777777" w:rsidR="009C2AD5" w:rsidRPr="003A7DA6" w:rsidRDefault="009C2AD5">
      <w:pPr>
        <w:pStyle w:val="Nadpis1"/>
      </w:pPr>
      <w:bookmarkStart w:id="17" w:name="_Toc463200634"/>
      <w:bookmarkStart w:id="18" w:name="_Toc141975441"/>
      <w:r w:rsidRPr="003A7DA6">
        <w:t>POTRUBNÍ SYSTÉM</w:t>
      </w:r>
      <w:bookmarkEnd w:id="17"/>
      <w:bookmarkEnd w:id="18"/>
    </w:p>
    <w:p w14:paraId="56542D90" w14:textId="77777777" w:rsidR="009C2AD5" w:rsidRPr="003A7DA6" w:rsidRDefault="009C2AD5">
      <w:pPr>
        <w:pStyle w:val="Nadpis2"/>
      </w:pPr>
      <w:bookmarkStart w:id="19" w:name="_Toc463200635"/>
      <w:bookmarkStart w:id="20" w:name="_Toc141975442"/>
      <w:r w:rsidRPr="003A7DA6">
        <w:t>POTRUBÍ VŠEOBECNĚ</w:t>
      </w:r>
      <w:bookmarkEnd w:id="19"/>
      <w:bookmarkEnd w:id="20"/>
    </w:p>
    <w:p w14:paraId="7664CF77" w14:textId="77777777" w:rsidR="009C2AD5" w:rsidRPr="003A7DA6" w:rsidRDefault="009C2AD5" w:rsidP="00752E7B">
      <w:r w:rsidRPr="003A7DA6">
        <w:t>Všeobecně platí pro sprinklerová potrubí následující:</w:t>
      </w:r>
    </w:p>
    <w:p w14:paraId="1478067D" w14:textId="77777777" w:rsidR="009C2AD5" w:rsidRPr="003A7DA6" w:rsidRDefault="009C2AD5" w:rsidP="00752E7B">
      <w:r w:rsidRPr="003A7DA6">
        <w:t xml:space="preserve">Potrubí musí být namontováno tak, aby bylo snadno přístupné při opravách a výměnách. Nesmí být zabudováno do betonových podlah nebo stropů. </w:t>
      </w:r>
    </w:p>
    <w:p w14:paraId="5B9D9F6F" w14:textId="77777777" w:rsidR="009C2AD5" w:rsidRPr="003A7DA6" w:rsidRDefault="009C2AD5" w:rsidP="00752E7B">
      <w:r w:rsidRPr="003A7DA6">
        <w:t xml:space="preserve">Potrubí musí být umístěné tak, aby nebylo vystaveno mechanickému poškození. Je-li potrubí instalováno v nízkých chodbách, v mezilehlých úrovních skladů nebo v podobných místech, musí se provést opatření proti mechanickému poškození.  </w:t>
      </w:r>
    </w:p>
    <w:p w14:paraId="48FA3DBD" w14:textId="77777777" w:rsidR="009C2AD5" w:rsidRPr="003A7DA6" w:rsidRDefault="009C2AD5" w:rsidP="00752E7B">
      <w:r w:rsidRPr="003A7DA6">
        <w:t>Všechno potrubí musí být před uvedením do provozu propláchnuté a zbavené všech nečistot, které by mohly ovlivnit výtok vody sprinklerovou hlavicí.</w:t>
      </w:r>
    </w:p>
    <w:p w14:paraId="431F6263" w14:textId="77777777" w:rsidR="009C2AD5" w:rsidRPr="003A7DA6" w:rsidRDefault="009C2AD5" w:rsidP="00752E7B">
      <w:r w:rsidRPr="003A7DA6">
        <w:t>Veškeré přechody přes požární úseky je nutné zajistit požárními ucpávkami s příslušnou požární odolností.</w:t>
      </w:r>
    </w:p>
    <w:p w14:paraId="0D5D5392" w14:textId="77777777" w:rsidR="009C2AD5" w:rsidRPr="003A7DA6" w:rsidRDefault="009C2AD5">
      <w:pPr>
        <w:pStyle w:val="Nadpis2"/>
      </w:pPr>
      <w:bookmarkStart w:id="21" w:name="_Toc463200636"/>
      <w:bookmarkStart w:id="22" w:name="_Toc141975443"/>
      <w:r w:rsidRPr="003A7DA6">
        <w:t>MATERIÁL OCELOVÉHO POTRUBÍ</w:t>
      </w:r>
      <w:bookmarkEnd w:id="21"/>
      <w:bookmarkEnd w:id="22"/>
      <w:r w:rsidRPr="003A7DA6">
        <w:t xml:space="preserve"> </w:t>
      </w:r>
    </w:p>
    <w:p w14:paraId="505BC9FA" w14:textId="4411EFBF" w:rsidR="009C2AD5" w:rsidRPr="003A7DA6" w:rsidRDefault="00916FC1" w:rsidP="00752E7B">
      <w:r w:rsidRPr="003A7DA6">
        <w:t>O</w:t>
      </w:r>
      <w:r w:rsidR="009C2AD5" w:rsidRPr="003A7DA6">
        <w:t>celové trubky (DN 300, 250, 200, 150, 125, 100, 80, 65, 50, 40, 32, 25) spojované spojkami, případně závitovými spoji. Závitovými spoji je povoleno spojovat trubky menší než DN 50. Prefabrikovaný systém z dílensky vyráběných svařovaných prvků. Celé potrubí vyspádovat k ventilové stanici</w:t>
      </w:r>
      <w:r w:rsidR="0031068B">
        <w:t>,</w:t>
      </w:r>
      <w:r w:rsidR="009C2AD5" w:rsidRPr="003A7DA6">
        <w:t xml:space="preserve"> popř. k vypouštěcím ventilům. Mokrý systém je možné instalovat od teploty +</w:t>
      </w:r>
      <w:proofErr w:type="gramStart"/>
      <w:r w:rsidR="009C2AD5" w:rsidRPr="003A7DA6">
        <w:t>5°C</w:t>
      </w:r>
      <w:proofErr w:type="gramEnd"/>
      <w:r w:rsidR="009C2AD5" w:rsidRPr="003A7DA6">
        <w:t xml:space="preserve"> do +70°C.</w:t>
      </w:r>
    </w:p>
    <w:p w14:paraId="45DD106A" w14:textId="77777777" w:rsidR="009C2AD5" w:rsidRPr="003A7DA6" w:rsidRDefault="009C2AD5">
      <w:pPr>
        <w:pStyle w:val="Nadpis2"/>
      </w:pPr>
      <w:bookmarkStart w:id="23" w:name="_Toc463200637"/>
      <w:bookmarkStart w:id="24" w:name="_Toc141975444"/>
      <w:r w:rsidRPr="003A7DA6">
        <w:t>MINIMÁLNÍ TLOUŠŤKA STĚN OCELOVÝCH POTRUBÍ</w:t>
      </w:r>
      <w:bookmarkEnd w:id="23"/>
      <w:bookmarkEnd w:id="24"/>
    </w:p>
    <w:p w14:paraId="4CCB7C76" w14:textId="77777777" w:rsidR="009C2AD5" w:rsidRPr="003A7DA6" w:rsidRDefault="009C2AD5" w:rsidP="00752E7B">
      <w:r w:rsidRPr="003A7DA6">
        <w:t>Ocelové trubky se jmenovitým průměrem do DN 150 se závitem musejí být provedené podle EN 10255. Přitom je nutno dodržet minimální tloušťky stěn podle tabulky 15.01</w:t>
      </w:r>
      <w:r w:rsidRPr="003A7DA6">
        <w:fldChar w:fldCharType="begin"/>
      </w:r>
      <w:r w:rsidRPr="003A7DA6">
        <w:instrText xml:space="preserve"> XE "Minimální tlouštka stěny" </w:instrText>
      </w:r>
      <w:r w:rsidRPr="003A7DA6">
        <w:fldChar w:fldCharType="end"/>
      </w:r>
      <w:r w:rsidRPr="003A7DA6">
        <w:t>.</w:t>
      </w:r>
    </w:p>
    <w:p w14:paraId="35729F6C" w14:textId="77777777" w:rsidR="009C2AD5" w:rsidRPr="003A7DA6" w:rsidRDefault="009C2AD5" w:rsidP="00752E7B">
      <w:pPr>
        <w:rPr>
          <w:rFonts w:cstheme="minorHAnsi"/>
        </w:rPr>
      </w:pPr>
    </w:p>
    <w:tbl>
      <w:tblPr>
        <w:tblW w:w="8221" w:type="dxa"/>
        <w:tblInd w:w="534" w:type="dxa"/>
        <w:tblLayout w:type="fixed"/>
        <w:tblCellMar>
          <w:left w:w="0" w:type="dxa"/>
          <w:right w:w="0" w:type="dxa"/>
        </w:tblCellMar>
        <w:tblLook w:val="04A0" w:firstRow="1" w:lastRow="0" w:firstColumn="1" w:lastColumn="0" w:noHBand="0" w:noVBand="1"/>
      </w:tblPr>
      <w:tblGrid>
        <w:gridCol w:w="1835"/>
        <w:gridCol w:w="1206"/>
        <w:gridCol w:w="1055"/>
        <w:gridCol w:w="1169"/>
        <w:gridCol w:w="1397"/>
        <w:gridCol w:w="1559"/>
      </w:tblGrid>
      <w:tr w:rsidR="009C2AD5" w:rsidRPr="003A7DA6" w14:paraId="5594EA5E" w14:textId="77777777" w:rsidTr="00243C0B">
        <w:trPr>
          <w:trHeight w:val="794"/>
        </w:trPr>
        <w:tc>
          <w:tcPr>
            <w:tcW w:w="183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79F51659" w14:textId="7A09219F" w:rsidR="009C2AD5" w:rsidRPr="003A7DA6" w:rsidRDefault="009C2AD5" w:rsidP="00752E7B">
            <w:pPr>
              <w:rPr>
                <w:rFonts w:cstheme="minorHAnsi"/>
              </w:rPr>
            </w:pPr>
            <w:r w:rsidRPr="003A7DA6">
              <w:rPr>
                <w:rFonts w:cstheme="minorHAnsi"/>
              </w:rPr>
              <w:lastRenderedPageBreak/>
              <w:t>Jmenovitá světlost</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75821" w14:textId="77777777" w:rsidR="009C2AD5" w:rsidRPr="003A7DA6" w:rsidRDefault="009C2AD5" w:rsidP="00752E7B">
            <w:pPr>
              <w:rPr>
                <w:rFonts w:cstheme="minorHAnsi"/>
              </w:rPr>
            </w:pPr>
            <w:r w:rsidRPr="003A7DA6">
              <w:rPr>
                <w:rFonts w:cstheme="minorHAnsi"/>
              </w:rPr>
              <w:t>DN</w:t>
            </w:r>
            <w:r w:rsidRPr="003A7DA6">
              <w:rPr>
                <w:rFonts w:cstheme="minorHAnsi"/>
              </w:rPr>
              <w:br/>
              <w:t>25/32/40</w:t>
            </w:r>
          </w:p>
        </w:tc>
        <w:tc>
          <w:tcPr>
            <w:tcW w:w="10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CD74E" w14:textId="77777777" w:rsidR="009C2AD5" w:rsidRPr="003A7DA6" w:rsidRDefault="009C2AD5" w:rsidP="00752E7B">
            <w:pPr>
              <w:rPr>
                <w:rFonts w:cstheme="minorHAnsi"/>
              </w:rPr>
            </w:pPr>
            <w:r w:rsidRPr="003A7DA6">
              <w:rPr>
                <w:rFonts w:cstheme="minorHAnsi"/>
              </w:rPr>
              <w:t xml:space="preserve">DN </w:t>
            </w:r>
            <w:r w:rsidRPr="003A7DA6">
              <w:rPr>
                <w:rFonts w:cstheme="minorHAnsi"/>
              </w:rPr>
              <w:br/>
              <w:t>50/65</w:t>
            </w:r>
          </w:p>
        </w:tc>
        <w:tc>
          <w:tcPr>
            <w:tcW w:w="11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CCCC0F" w14:textId="77777777" w:rsidR="009C2AD5" w:rsidRPr="003A7DA6" w:rsidRDefault="009C2AD5" w:rsidP="00752E7B">
            <w:pPr>
              <w:rPr>
                <w:rFonts w:cstheme="minorHAnsi"/>
              </w:rPr>
            </w:pPr>
            <w:r w:rsidRPr="003A7DA6">
              <w:rPr>
                <w:rFonts w:cstheme="minorHAnsi"/>
              </w:rPr>
              <w:t xml:space="preserve">DN </w:t>
            </w:r>
            <w:r w:rsidRPr="003A7DA6">
              <w:rPr>
                <w:rFonts w:cstheme="minorHAnsi"/>
              </w:rPr>
              <w:br/>
              <w:t>80</w:t>
            </w:r>
          </w:p>
        </w:tc>
        <w:tc>
          <w:tcPr>
            <w:tcW w:w="13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BD5E0D" w14:textId="77777777" w:rsidR="009C2AD5" w:rsidRPr="003A7DA6" w:rsidRDefault="009C2AD5" w:rsidP="00752E7B">
            <w:pPr>
              <w:rPr>
                <w:rFonts w:cstheme="minorHAnsi"/>
              </w:rPr>
            </w:pPr>
            <w:r w:rsidRPr="003A7DA6">
              <w:rPr>
                <w:rFonts w:cstheme="minorHAnsi"/>
              </w:rPr>
              <w:t xml:space="preserve">DN </w:t>
            </w:r>
            <w:r w:rsidRPr="003A7DA6">
              <w:rPr>
                <w:rFonts w:cstheme="minorHAnsi"/>
              </w:rPr>
              <w:br/>
              <w:t>100</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CDE346" w14:textId="77777777" w:rsidR="009C2AD5" w:rsidRPr="003A7DA6" w:rsidRDefault="009C2AD5" w:rsidP="00752E7B">
            <w:pPr>
              <w:rPr>
                <w:rFonts w:cstheme="minorHAnsi"/>
              </w:rPr>
            </w:pPr>
            <w:r w:rsidRPr="003A7DA6">
              <w:rPr>
                <w:rFonts w:cstheme="minorHAnsi"/>
              </w:rPr>
              <w:t>DN</w:t>
            </w:r>
            <w:r w:rsidRPr="003A7DA6">
              <w:rPr>
                <w:rFonts w:cstheme="minorHAnsi"/>
              </w:rPr>
              <w:br/>
              <w:t>125/150</w:t>
            </w:r>
          </w:p>
        </w:tc>
      </w:tr>
      <w:tr w:rsidR="009C2AD5" w:rsidRPr="003A7DA6" w14:paraId="6E459219" w14:textId="77777777" w:rsidTr="00243C0B">
        <w:trPr>
          <w:trHeight w:val="516"/>
        </w:trPr>
        <w:tc>
          <w:tcPr>
            <w:tcW w:w="183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CEFEE3E" w14:textId="77777777" w:rsidR="009C2AD5" w:rsidRPr="003A7DA6" w:rsidRDefault="009C2AD5" w:rsidP="00752E7B">
            <w:pPr>
              <w:rPr>
                <w:rFonts w:cstheme="minorHAnsi"/>
              </w:rPr>
            </w:pPr>
            <w:r w:rsidRPr="003A7DA6">
              <w:rPr>
                <w:rFonts w:cstheme="minorHAnsi"/>
              </w:rPr>
              <w:t>Minimální tloušťka stěny</w:t>
            </w:r>
          </w:p>
        </w:tc>
        <w:tc>
          <w:tcPr>
            <w:tcW w:w="1206" w:type="dxa"/>
            <w:tcBorders>
              <w:top w:val="nil"/>
              <w:left w:val="nil"/>
              <w:bottom w:val="single" w:sz="8" w:space="0" w:color="auto"/>
              <w:right w:val="single" w:sz="8" w:space="0" w:color="auto"/>
            </w:tcBorders>
            <w:tcMar>
              <w:top w:w="0" w:type="dxa"/>
              <w:left w:w="108" w:type="dxa"/>
              <w:bottom w:w="0" w:type="dxa"/>
              <w:right w:w="108" w:type="dxa"/>
            </w:tcMar>
          </w:tcPr>
          <w:p w14:paraId="2B938F0D" w14:textId="77777777" w:rsidR="009C2AD5" w:rsidRPr="003A7DA6" w:rsidRDefault="009C2AD5" w:rsidP="00752E7B">
            <w:pPr>
              <w:rPr>
                <w:rFonts w:cstheme="minorHAnsi"/>
              </w:rPr>
            </w:pPr>
            <w:r w:rsidRPr="003A7DA6">
              <w:rPr>
                <w:rFonts w:cstheme="minorHAnsi"/>
              </w:rPr>
              <w:t>3,2 mm</w:t>
            </w: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56E3A6FC" w14:textId="77777777" w:rsidR="009C2AD5" w:rsidRPr="003A7DA6" w:rsidRDefault="009C2AD5" w:rsidP="00752E7B">
            <w:pPr>
              <w:rPr>
                <w:rFonts w:cstheme="minorHAnsi"/>
              </w:rPr>
            </w:pPr>
            <w:r w:rsidRPr="003A7DA6">
              <w:rPr>
                <w:rFonts w:cstheme="minorHAnsi"/>
              </w:rPr>
              <w:t>3,6 mm</w:t>
            </w:r>
          </w:p>
        </w:tc>
        <w:tc>
          <w:tcPr>
            <w:tcW w:w="1169" w:type="dxa"/>
            <w:tcBorders>
              <w:top w:val="nil"/>
              <w:left w:val="nil"/>
              <w:bottom w:val="single" w:sz="8" w:space="0" w:color="auto"/>
              <w:right w:val="single" w:sz="8" w:space="0" w:color="auto"/>
            </w:tcBorders>
            <w:tcMar>
              <w:top w:w="0" w:type="dxa"/>
              <w:left w:w="108" w:type="dxa"/>
              <w:bottom w:w="0" w:type="dxa"/>
              <w:right w:w="108" w:type="dxa"/>
            </w:tcMar>
          </w:tcPr>
          <w:p w14:paraId="7689F366" w14:textId="77777777" w:rsidR="009C2AD5" w:rsidRPr="003A7DA6" w:rsidRDefault="009C2AD5" w:rsidP="00752E7B">
            <w:pPr>
              <w:rPr>
                <w:rFonts w:cstheme="minorHAnsi"/>
              </w:rPr>
            </w:pPr>
            <w:r w:rsidRPr="003A7DA6">
              <w:rPr>
                <w:rFonts w:cstheme="minorHAnsi"/>
              </w:rPr>
              <w:t>4,0 mm</w:t>
            </w:r>
          </w:p>
        </w:tc>
        <w:tc>
          <w:tcPr>
            <w:tcW w:w="1397" w:type="dxa"/>
            <w:tcBorders>
              <w:top w:val="nil"/>
              <w:left w:val="nil"/>
              <w:bottom w:val="single" w:sz="8" w:space="0" w:color="auto"/>
              <w:right w:val="single" w:sz="8" w:space="0" w:color="auto"/>
            </w:tcBorders>
            <w:tcMar>
              <w:top w:w="0" w:type="dxa"/>
              <w:left w:w="108" w:type="dxa"/>
              <w:bottom w:w="0" w:type="dxa"/>
              <w:right w:w="108" w:type="dxa"/>
            </w:tcMar>
          </w:tcPr>
          <w:p w14:paraId="254B98CD" w14:textId="77777777" w:rsidR="009C2AD5" w:rsidRPr="003A7DA6" w:rsidRDefault="009C2AD5" w:rsidP="00752E7B">
            <w:pPr>
              <w:rPr>
                <w:rFonts w:cstheme="minorHAnsi"/>
              </w:rPr>
            </w:pPr>
            <w:r w:rsidRPr="003A7DA6">
              <w:rPr>
                <w:rFonts w:cstheme="minorHAnsi"/>
              </w:rPr>
              <w:t>4,5 mm</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6031B6FB" w14:textId="77777777" w:rsidR="009C2AD5" w:rsidRPr="003A7DA6" w:rsidRDefault="009C2AD5" w:rsidP="00752E7B">
            <w:pPr>
              <w:rPr>
                <w:rFonts w:cstheme="minorHAnsi"/>
              </w:rPr>
            </w:pPr>
            <w:r w:rsidRPr="003A7DA6">
              <w:rPr>
                <w:rFonts w:cstheme="minorHAnsi"/>
              </w:rPr>
              <w:t>5,0 mm</w:t>
            </w:r>
          </w:p>
        </w:tc>
      </w:tr>
      <w:tr w:rsidR="009C2AD5" w:rsidRPr="003A7DA6" w14:paraId="4A3BDAEC" w14:textId="77777777" w:rsidTr="00243C0B">
        <w:trPr>
          <w:trHeight w:val="279"/>
        </w:trPr>
        <w:tc>
          <w:tcPr>
            <w:tcW w:w="8221" w:type="dxa"/>
            <w:gridSpan w:val="6"/>
            <w:tcBorders>
              <w:top w:val="nil"/>
              <w:left w:val="single" w:sz="4" w:space="0" w:color="auto"/>
              <w:bottom w:val="single" w:sz="8" w:space="0" w:color="auto"/>
              <w:right w:val="single" w:sz="8" w:space="0" w:color="auto"/>
            </w:tcBorders>
            <w:tcMar>
              <w:top w:w="0" w:type="dxa"/>
              <w:left w:w="108" w:type="dxa"/>
              <w:bottom w:w="0" w:type="dxa"/>
              <w:right w:w="108" w:type="dxa"/>
            </w:tcMar>
          </w:tcPr>
          <w:p w14:paraId="7E02BDE4" w14:textId="77777777" w:rsidR="009C2AD5" w:rsidRPr="003A7DA6" w:rsidRDefault="009C2AD5" w:rsidP="00752E7B">
            <w:pPr>
              <w:rPr>
                <w:rFonts w:cstheme="minorHAnsi"/>
              </w:rPr>
            </w:pPr>
            <w:r w:rsidRPr="003A7DA6">
              <w:rPr>
                <w:rFonts w:cstheme="minorHAnsi"/>
              </w:rPr>
              <w:t xml:space="preserve">Tabulka 15.01: Minimální tloušťky stěn ocelových trubek se závitem </w:t>
            </w:r>
          </w:p>
        </w:tc>
      </w:tr>
    </w:tbl>
    <w:p w14:paraId="754A7CC1" w14:textId="77777777" w:rsidR="009C2AD5" w:rsidRPr="003A7DA6" w:rsidRDefault="009C2AD5" w:rsidP="00752E7B">
      <w:pPr>
        <w:rPr>
          <w:rFonts w:cstheme="minorHAnsi"/>
        </w:rPr>
      </w:pPr>
    </w:p>
    <w:p w14:paraId="45A0DCF7" w14:textId="77777777" w:rsidR="009C2AD5" w:rsidRPr="003A7DA6" w:rsidRDefault="009C2AD5" w:rsidP="00752E7B">
      <w:r w:rsidRPr="003A7DA6">
        <w:t xml:space="preserve">Ocelové trubky strojně předpřipravené bez podstatného ztenčení stěny, například válcované drážky, musejí být provedené podle EN 10220 a EN 10216 (bezešvé) nebo EN 10217 (svařované). Přitom je nutno počítat s minimálními tloušťkami stěn podle tabulky 15.02. </w:t>
      </w:r>
    </w:p>
    <w:p w14:paraId="4749DC74" w14:textId="77777777" w:rsidR="009C2AD5" w:rsidRPr="003A7DA6" w:rsidRDefault="009C2AD5" w:rsidP="00752E7B"/>
    <w:tbl>
      <w:tblPr>
        <w:tblW w:w="7809" w:type="dxa"/>
        <w:tblInd w:w="534" w:type="dxa"/>
        <w:tblCellMar>
          <w:left w:w="0" w:type="dxa"/>
          <w:right w:w="0" w:type="dxa"/>
        </w:tblCellMar>
        <w:tblLook w:val="04A0" w:firstRow="1" w:lastRow="0" w:firstColumn="1" w:lastColumn="0" w:noHBand="0" w:noVBand="1"/>
      </w:tblPr>
      <w:tblGrid>
        <w:gridCol w:w="1139"/>
        <w:gridCol w:w="833"/>
        <w:gridCol w:w="833"/>
        <w:gridCol w:w="834"/>
        <w:gridCol w:w="834"/>
        <w:gridCol w:w="834"/>
        <w:gridCol w:w="834"/>
        <w:gridCol w:w="834"/>
        <w:gridCol w:w="834"/>
      </w:tblGrid>
      <w:tr w:rsidR="009C2AD5" w:rsidRPr="003A7DA6" w14:paraId="1287D831" w14:textId="77777777" w:rsidTr="00243C0B">
        <w:tc>
          <w:tcPr>
            <w:tcW w:w="9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B171E" w14:textId="77777777" w:rsidR="009C2AD5" w:rsidRPr="003A7DA6" w:rsidRDefault="009C2AD5" w:rsidP="00752E7B">
            <w:r w:rsidRPr="003A7DA6">
              <w:t>Jmenovitá světlost</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D2D6F5" w14:textId="77777777" w:rsidR="009C2AD5" w:rsidRPr="003A7DA6" w:rsidRDefault="009C2AD5" w:rsidP="00752E7B">
            <w:r w:rsidRPr="003A7DA6">
              <w:t>≤ DN 65</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8D2EA0" w14:textId="77777777" w:rsidR="009C2AD5" w:rsidRPr="003A7DA6" w:rsidRDefault="009C2AD5" w:rsidP="00752E7B">
            <w:r w:rsidRPr="003A7DA6">
              <w:t>DN 80</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427DC0" w14:textId="77777777" w:rsidR="009C2AD5" w:rsidRPr="003A7DA6" w:rsidRDefault="009C2AD5" w:rsidP="00752E7B">
            <w:r w:rsidRPr="003A7DA6">
              <w:t>DN 100</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DF0F7B" w14:textId="77777777" w:rsidR="009C2AD5" w:rsidRPr="003A7DA6" w:rsidRDefault="009C2AD5" w:rsidP="00752E7B">
            <w:r w:rsidRPr="003A7DA6">
              <w:t>DN 125</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61CEA1" w14:textId="77777777" w:rsidR="009C2AD5" w:rsidRPr="003A7DA6" w:rsidRDefault="009C2AD5" w:rsidP="00752E7B">
            <w:r w:rsidRPr="003A7DA6">
              <w:t>DN 150</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40D460" w14:textId="77777777" w:rsidR="009C2AD5" w:rsidRPr="003A7DA6" w:rsidRDefault="009C2AD5" w:rsidP="00752E7B">
            <w:r w:rsidRPr="003A7DA6">
              <w:t>DN 200</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203135" w14:textId="77777777" w:rsidR="009C2AD5" w:rsidRPr="003A7DA6" w:rsidRDefault="009C2AD5" w:rsidP="00752E7B">
            <w:r w:rsidRPr="003A7DA6">
              <w:t>DN 250</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0C78EC" w14:textId="77777777" w:rsidR="009C2AD5" w:rsidRPr="003A7DA6" w:rsidRDefault="009C2AD5" w:rsidP="00752E7B">
            <w:r w:rsidRPr="003A7DA6">
              <w:t>DN 300</w:t>
            </w:r>
          </w:p>
        </w:tc>
      </w:tr>
      <w:tr w:rsidR="009C2AD5" w:rsidRPr="003A7DA6" w14:paraId="1E00E3BB" w14:textId="77777777" w:rsidTr="00243C0B">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7D9D5B" w14:textId="77777777" w:rsidR="009C2AD5" w:rsidRPr="003A7DA6" w:rsidRDefault="009C2AD5" w:rsidP="00752E7B">
            <w:r w:rsidRPr="003A7DA6">
              <w:t>Minimální tloušťka stěny</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6E0A5F75" w14:textId="77777777" w:rsidR="009C2AD5" w:rsidRPr="003A7DA6" w:rsidRDefault="009C2AD5" w:rsidP="00752E7B">
            <w:r w:rsidRPr="003A7DA6">
              <w:t>2,6 mm</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1EFCFC93" w14:textId="77777777" w:rsidR="009C2AD5" w:rsidRPr="003A7DA6" w:rsidRDefault="009C2AD5" w:rsidP="00752E7B">
            <w:r w:rsidRPr="003A7DA6">
              <w:t>2,9 mm</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6A725629" w14:textId="77777777" w:rsidR="009C2AD5" w:rsidRPr="003A7DA6" w:rsidRDefault="009C2AD5" w:rsidP="00752E7B">
            <w:r w:rsidRPr="003A7DA6">
              <w:t>3,2 mm</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3F605D07" w14:textId="77777777" w:rsidR="009C2AD5" w:rsidRPr="003A7DA6" w:rsidRDefault="009C2AD5" w:rsidP="00752E7B">
            <w:r w:rsidRPr="003A7DA6">
              <w:t>3,6 mm</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6EDDB23A" w14:textId="77777777" w:rsidR="009C2AD5" w:rsidRPr="003A7DA6" w:rsidRDefault="009C2AD5" w:rsidP="00752E7B">
            <w:r w:rsidRPr="003A7DA6">
              <w:t>4,0 mm</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4A0B4F5C" w14:textId="77777777" w:rsidR="009C2AD5" w:rsidRPr="003A7DA6" w:rsidRDefault="009C2AD5" w:rsidP="00752E7B">
            <w:r w:rsidRPr="003A7DA6">
              <w:t>4,5 mm</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2EF052AA" w14:textId="77777777" w:rsidR="009C2AD5" w:rsidRPr="003A7DA6" w:rsidRDefault="009C2AD5" w:rsidP="00752E7B">
            <w:r w:rsidRPr="003A7DA6">
              <w:t>5,0 mm</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54A02038" w14:textId="77777777" w:rsidR="009C2AD5" w:rsidRPr="003A7DA6" w:rsidRDefault="009C2AD5" w:rsidP="00752E7B">
            <w:r w:rsidRPr="003A7DA6">
              <w:t>5,6 mm</w:t>
            </w:r>
          </w:p>
        </w:tc>
      </w:tr>
      <w:tr w:rsidR="009C2AD5" w:rsidRPr="003A7DA6" w14:paraId="18F74EB0" w14:textId="77777777" w:rsidTr="00243C0B">
        <w:tc>
          <w:tcPr>
            <w:tcW w:w="7809" w:type="dxa"/>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14:paraId="232D392E" w14:textId="77777777" w:rsidR="009C2AD5" w:rsidRPr="003A7DA6" w:rsidRDefault="009C2AD5" w:rsidP="00752E7B">
            <w:r w:rsidRPr="003A7DA6">
              <w:rPr>
                <w:b/>
              </w:rPr>
              <w:t xml:space="preserve">Tabulka 15.02: </w:t>
            </w:r>
            <w:r w:rsidRPr="003A7DA6">
              <w:t>minimální tloušťky stěn u ocelových trubek s válcovanou drážkou nebo svarovým spojem</w:t>
            </w:r>
          </w:p>
        </w:tc>
      </w:tr>
    </w:tbl>
    <w:p w14:paraId="284CDD60" w14:textId="77777777" w:rsidR="009C2AD5" w:rsidRPr="003A7DA6" w:rsidRDefault="009C2AD5" w:rsidP="003212C4">
      <w:pPr>
        <w:pStyle w:val="Nadpis2"/>
      </w:pPr>
      <w:bookmarkStart w:id="25" w:name="_Toc463200638"/>
      <w:bookmarkStart w:id="26" w:name="_Toc141975445"/>
      <w:r w:rsidRPr="003A7DA6">
        <w:t>ZÁVĚSY POTRUBÍ</w:t>
      </w:r>
      <w:bookmarkEnd w:id="25"/>
      <w:bookmarkEnd w:id="26"/>
    </w:p>
    <w:p w14:paraId="27D58198" w14:textId="77777777" w:rsidR="009C2AD5" w:rsidRPr="003A7DA6" w:rsidRDefault="009C2AD5" w:rsidP="00752E7B">
      <w:r w:rsidRPr="003A7DA6">
        <w:t xml:space="preserve">Každá trubka s délkou přes </w:t>
      </w:r>
      <w:smartTag w:uri="urn:schemas-microsoft-com:office:smarttags" w:element="metricconverter">
        <w:smartTagPr>
          <w:attr w:name="ProductID" w:val="1 metr"/>
        </w:smartTagPr>
        <w:r w:rsidRPr="003A7DA6">
          <w:t>1 metr</w:t>
        </w:r>
      </w:smartTag>
      <w:r w:rsidRPr="003A7DA6">
        <w:t xml:space="preserve"> musí být uchycena. Závěsy potrubí budou připevněny přímo ke stavebním konstrukcím budovy. </w:t>
      </w:r>
    </w:p>
    <w:p w14:paraId="659AE492" w14:textId="77777777" w:rsidR="009C2AD5" w:rsidRPr="003A7DA6" w:rsidRDefault="009C2AD5" w:rsidP="009C2AD5">
      <w:pPr>
        <w:pStyle w:val="Bezmezer"/>
        <w:rPr>
          <w:rFonts w:cstheme="minorHAnsi"/>
          <w:lang w:val="cs-CZ"/>
        </w:rPr>
      </w:pPr>
      <w:r w:rsidRPr="003A7DA6">
        <w:rPr>
          <w:rFonts w:cstheme="minorHAnsi"/>
          <w:lang w:val="cs-CZ"/>
        </w:rPr>
        <w:t>Předepsané zatížení: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4"/>
        <w:gridCol w:w="2127"/>
        <w:gridCol w:w="2126"/>
        <w:gridCol w:w="1919"/>
      </w:tblGrid>
      <w:tr w:rsidR="009C2AD5" w:rsidRPr="003A7DA6" w14:paraId="4C40E211" w14:textId="77777777" w:rsidTr="00243C0B">
        <w:trPr>
          <w:jc w:val="center"/>
        </w:trPr>
        <w:tc>
          <w:tcPr>
            <w:tcW w:w="2344" w:type="dxa"/>
            <w:tcBorders>
              <w:bottom w:val="double" w:sz="4" w:space="0" w:color="auto"/>
            </w:tcBorders>
          </w:tcPr>
          <w:p w14:paraId="023F9507" w14:textId="77777777" w:rsidR="009C2AD5" w:rsidRPr="003A7DA6" w:rsidRDefault="009C2AD5" w:rsidP="00243C0B">
            <w:pPr>
              <w:pStyle w:val="Bezmezer"/>
              <w:rPr>
                <w:rFonts w:cstheme="minorHAnsi"/>
                <w:lang w:val="cs-CZ"/>
              </w:rPr>
            </w:pPr>
            <w:r w:rsidRPr="003A7DA6">
              <w:rPr>
                <w:rFonts w:cstheme="minorHAnsi"/>
                <w:lang w:val="cs-CZ"/>
              </w:rPr>
              <w:t>DN POTRUBÍ</w:t>
            </w:r>
          </w:p>
        </w:tc>
        <w:tc>
          <w:tcPr>
            <w:tcW w:w="2127" w:type="dxa"/>
            <w:tcBorders>
              <w:bottom w:val="double" w:sz="4" w:space="0" w:color="auto"/>
            </w:tcBorders>
          </w:tcPr>
          <w:p w14:paraId="5C44D4CE" w14:textId="51D2D0EB" w:rsidR="009C2AD5" w:rsidRPr="003A7DA6" w:rsidRDefault="009C2AD5" w:rsidP="00243C0B">
            <w:pPr>
              <w:pStyle w:val="Bezmezer"/>
              <w:rPr>
                <w:rFonts w:cstheme="minorHAnsi"/>
                <w:lang w:val="cs-CZ"/>
              </w:rPr>
            </w:pPr>
            <w:r w:rsidRPr="003A7DA6">
              <w:rPr>
                <w:rFonts w:cstheme="minorHAnsi"/>
                <w:lang w:val="cs-CZ"/>
              </w:rPr>
              <w:t>MINIMÁLNÍ NOSNOST PŘI 20</w:t>
            </w:r>
            <w:r w:rsidR="00106058">
              <w:rPr>
                <w:rFonts w:cstheme="minorHAnsi"/>
                <w:lang w:val="cs-CZ"/>
              </w:rPr>
              <w:t xml:space="preserve"> </w:t>
            </w:r>
            <w:r w:rsidRPr="003A7DA6">
              <w:rPr>
                <w:rFonts w:cstheme="minorHAnsi"/>
                <w:lang w:val="cs-CZ"/>
              </w:rPr>
              <w:t>°C (</w:t>
            </w:r>
            <w:r w:rsidR="00142295">
              <w:rPr>
                <w:rFonts w:cstheme="minorHAnsi"/>
                <w:lang w:val="cs-CZ"/>
              </w:rPr>
              <w:t>kg</w:t>
            </w:r>
            <w:r w:rsidRPr="003A7DA6">
              <w:rPr>
                <w:rFonts w:cstheme="minorHAnsi"/>
                <w:lang w:val="cs-CZ"/>
              </w:rPr>
              <w:t>)</w:t>
            </w:r>
          </w:p>
        </w:tc>
        <w:tc>
          <w:tcPr>
            <w:tcW w:w="2126" w:type="dxa"/>
            <w:tcBorders>
              <w:bottom w:val="double" w:sz="4" w:space="0" w:color="auto"/>
            </w:tcBorders>
          </w:tcPr>
          <w:p w14:paraId="57A4C392" w14:textId="77777777" w:rsidR="009C2AD5" w:rsidRPr="003A7DA6" w:rsidRDefault="009C2AD5" w:rsidP="00243C0B">
            <w:pPr>
              <w:pStyle w:val="Bezmezer"/>
              <w:rPr>
                <w:rFonts w:cstheme="minorHAnsi"/>
                <w:lang w:val="cs-CZ"/>
              </w:rPr>
            </w:pPr>
            <w:r w:rsidRPr="003A7DA6">
              <w:rPr>
                <w:rFonts w:cstheme="minorHAnsi"/>
                <w:lang w:val="cs-CZ"/>
              </w:rPr>
              <w:t xml:space="preserve">MINIMÁLNÍ PRŮŘEZ </w:t>
            </w:r>
          </w:p>
          <w:p w14:paraId="66EF959F" w14:textId="547B9388" w:rsidR="009C2AD5" w:rsidRPr="003A7DA6" w:rsidRDefault="009C2AD5" w:rsidP="00243C0B">
            <w:pPr>
              <w:pStyle w:val="Bezmezer"/>
              <w:rPr>
                <w:rFonts w:cstheme="minorHAnsi"/>
                <w:lang w:val="cs-CZ"/>
              </w:rPr>
            </w:pPr>
            <w:r w:rsidRPr="003A7DA6">
              <w:rPr>
                <w:rFonts w:cstheme="minorHAnsi"/>
                <w:lang w:val="cs-CZ"/>
              </w:rPr>
              <w:t>(</w:t>
            </w:r>
            <w:r w:rsidR="00142295">
              <w:rPr>
                <w:rFonts w:cstheme="minorHAnsi"/>
                <w:lang w:val="cs-CZ"/>
              </w:rPr>
              <w:t>mm</w:t>
            </w:r>
            <w:r w:rsidR="00142295" w:rsidRPr="003A7DA6">
              <w:rPr>
                <w:rFonts w:cstheme="minorHAnsi"/>
                <w:vertAlign w:val="superscript"/>
                <w:lang w:val="cs-CZ"/>
              </w:rPr>
              <w:t>2</w:t>
            </w:r>
            <w:r w:rsidRPr="003A7DA6">
              <w:rPr>
                <w:rFonts w:cstheme="minorHAnsi"/>
                <w:lang w:val="cs-CZ"/>
              </w:rPr>
              <w:t>)</w:t>
            </w:r>
          </w:p>
        </w:tc>
        <w:tc>
          <w:tcPr>
            <w:tcW w:w="1919" w:type="dxa"/>
            <w:tcBorders>
              <w:bottom w:val="double" w:sz="4" w:space="0" w:color="auto"/>
            </w:tcBorders>
          </w:tcPr>
          <w:p w14:paraId="104BEFF2" w14:textId="1908FEA2" w:rsidR="009C2AD5" w:rsidRPr="003A7DA6" w:rsidRDefault="009C2AD5" w:rsidP="00243C0B">
            <w:pPr>
              <w:pStyle w:val="Bezmezer"/>
              <w:rPr>
                <w:rFonts w:cstheme="minorHAnsi"/>
                <w:lang w:val="cs-CZ"/>
              </w:rPr>
            </w:pPr>
            <w:r w:rsidRPr="003A7DA6">
              <w:rPr>
                <w:rFonts w:cstheme="minorHAnsi"/>
                <w:lang w:val="cs-CZ"/>
              </w:rPr>
              <w:t>MIN. DÉLKA UKOTVENÍ (</w:t>
            </w:r>
            <w:r w:rsidR="00142295">
              <w:rPr>
                <w:rFonts w:cstheme="minorHAnsi"/>
                <w:lang w:val="cs-CZ"/>
              </w:rPr>
              <w:t>mm</w:t>
            </w:r>
            <w:r w:rsidRPr="003A7DA6">
              <w:rPr>
                <w:rFonts w:cstheme="minorHAnsi"/>
                <w:lang w:val="cs-CZ"/>
              </w:rPr>
              <w:t>)</w:t>
            </w:r>
          </w:p>
        </w:tc>
      </w:tr>
      <w:tr w:rsidR="009C2AD5" w:rsidRPr="003A7DA6" w14:paraId="4A71C3E9" w14:textId="77777777" w:rsidTr="00243C0B">
        <w:trPr>
          <w:jc w:val="center"/>
        </w:trPr>
        <w:tc>
          <w:tcPr>
            <w:tcW w:w="2344" w:type="dxa"/>
            <w:tcBorders>
              <w:top w:val="nil"/>
            </w:tcBorders>
          </w:tcPr>
          <w:p w14:paraId="702D8721" w14:textId="77777777" w:rsidR="009C2AD5" w:rsidRPr="003A7DA6" w:rsidRDefault="009C2AD5" w:rsidP="00243C0B">
            <w:pPr>
              <w:pStyle w:val="Bezmezer"/>
              <w:rPr>
                <w:rFonts w:cstheme="minorHAnsi"/>
                <w:lang w:val="cs-CZ"/>
              </w:rPr>
            </w:pPr>
            <w:r w:rsidRPr="003A7DA6">
              <w:rPr>
                <w:rFonts w:cstheme="minorHAnsi"/>
                <w:lang w:val="cs-CZ"/>
              </w:rPr>
              <w:t xml:space="preserve">D </w:t>
            </w:r>
            <w:r w:rsidRPr="003A7DA6">
              <w:rPr>
                <w:rFonts w:ascii="Symbol" w:eastAsia="Symbol" w:hAnsi="Symbol" w:cstheme="minorHAnsi"/>
                <w:lang w:val="cs-CZ"/>
              </w:rPr>
              <w:t>£</w:t>
            </w:r>
            <w:r w:rsidRPr="003A7DA6">
              <w:rPr>
                <w:rFonts w:cstheme="minorHAnsi"/>
                <w:lang w:val="cs-CZ"/>
              </w:rPr>
              <w:t xml:space="preserve"> 50</w:t>
            </w:r>
          </w:p>
        </w:tc>
        <w:tc>
          <w:tcPr>
            <w:tcW w:w="2127" w:type="dxa"/>
            <w:tcBorders>
              <w:top w:val="nil"/>
            </w:tcBorders>
          </w:tcPr>
          <w:p w14:paraId="1DA5FED7" w14:textId="77777777" w:rsidR="009C2AD5" w:rsidRPr="003A7DA6" w:rsidRDefault="009C2AD5" w:rsidP="00243C0B">
            <w:pPr>
              <w:pStyle w:val="Bezmezer"/>
              <w:rPr>
                <w:rFonts w:cstheme="minorHAnsi"/>
                <w:lang w:val="cs-CZ"/>
              </w:rPr>
            </w:pPr>
            <w:r w:rsidRPr="003A7DA6">
              <w:rPr>
                <w:rFonts w:cstheme="minorHAnsi"/>
                <w:lang w:val="cs-CZ"/>
              </w:rPr>
              <w:t>200</w:t>
            </w:r>
          </w:p>
        </w:tc>
        <w:tc>
          <w:tcPr>
            <w:tcW w:w="2126" w:type="dxa"/>
            <w:tcBorders>
              <w:top w:val="nil"/>
            </w:tcBorders>
          </w:tcPr>
          <w:p w14:paraId="042E4FB5" w14:textId="77777777" w:rsidR="009C2AD5" w:rsidRPr="003A7DA6" w:rsidRDefault="009C2AD5" w:rsidP="00243C0B">
            <w:pPr>
              <w:pStyle w:val="Bezmezer"/>
              <w:rPr>
                <w:rFonts w:cstheme="minorHAnsi"/>
                <w:lang w:val="cs-CZ"/>
              </w:rPr>
            </w:pPr>
            <w:r w:rsidRPr="003A7DA6">
              <w:rPr>
                <w:rFonts w:cstheme="minorHAnsi"/>
                <w:lang w:val="cs-CZ"/>
              </w:rPr>
              <w:t>30 (M8)</w:t>
            </w:r>
          </w:p>
        </w:tc>
        <w:tc>
          <w:tcPr>
            <w:tcW w:w="1919" w:type="dxa"/>
            <w:tcBorders>
              <w:top w:val="nil"/>
            </w:tcBorders>
          </w:tcPr>
          <w:p w14:paraId="7FB47ECF" w14:textId="77777777" w:rsidR="009C2AD5" w:rsidRPr="003A7DA6" w:rsidRDefault="009C2AD5" w:rsidP="00243C0B">
            <w:pPr>
              <w:pStyle w:val="Bezmezer"/>
              <w:rPr>
                <w:rFonts w:cstheme="minorHAnsi"/>
                <w:lang w:val="cs-CZ"/>
              </w:rPr>
            </w:pPr>
            <w:r w:rsidRPr="003A7DA6">
              <w:rPr>
                <w:rFonts w:cstheme="minorHAnsi"/>
                <w:lang w:val="cs-CZ"/>
              </w:rPr>
              <w:t>30</w:t>
            </w:r>
          </w:p>
        </w:tc>
      </w:tr>
      <w:tr w:rsidR="009C2AD5" w:rsidRPr="003A7DA6" w14:paraId="7FC87BF4" w14:textId="77777777" w:rsidTr="00243C0B">
        <w:trPr>
          <w:jc w:val="center"/>
        </w:trPr>
        <w:tc>
          <w:tcPr>
            <w:tcW w:w="2344" w:type="dxa"/>
          </w:tcPr>
          <w:p w14:paraId="09758D1A" w14:textId="77777777" w:rsidR="009C2AD5" w:rsidRPr="003A7DA6" w:rsidRDefault="009C2AD5" w:rsidP="00243C0B">
            <w:pPr>
              <w:pStyle w:val="Bezmezer"/>
              <w:rPr>
                <w:rFonts w:cstheme="minorHAnsi"/>
                <w:lang w:val="cs-CZ"/>
              </w:rPr>
            </w:pPr>
            <w:r w:rsidRPr="003A7DA6">
              <w:rPr>
                <w:rFonts w:cstheme="minorHAnsi"/>
                <w:lang w:val="cs-CZ"/>
              </w:rPr>
              <w:t>50&lt;D</w:t>
            </w:r>
            <w:r w:rsidRPr="003A7DA6">
              <w:rPr>
                <w:rFonts w:ascii="Symbol" w:eastAsia="Symbol" w:hAnsi="Symbol" w:cstheme="minorHAnsi"/>
                <w:lang w:val="cs-CZ"/>
              </w:rPr>
              <w:t>£</w:t>
            </w:r>
            <w:r w:rsidRPr="003A7DA6">
              <w:rPr>
                <w:rFonts w:cstheme="minorHAnsi"/>
                <w:lang w:val="cs-CZ"/>
              </w:rPr>
              <w:t>100</w:t>
            </w:r>
          </w:p>
        </w:tc>
        <w:tc>
          <w:tcPr>
            <w:tcW w:w="2127" w:type="dxa"/>
          </w:tcPr>
          <w:p w14:paraId="7DB2CE8C" w14:textId="77777777" w:rsidR="009C2AD5" w:rsidRPr="003A7DA6" w:rsidRDefault="009C2AD5" w:rsidP="00243C0B">
            <w:pPr>
              <w:pStyle w:val="Bezmezer"/>
              <w:rPr>
                <w:rFonts w:cstheme="minorHAnsi"/>
                <w:lang w:val="cs-CZ"/>
              </w:rPr>
            </w:pPr>
            <w:r w:rsidRPr="003A7DA6">
              <w:rPr>
                <w:rFonts w:cstheme="minorHAnsi"/>
                <w:lang w:val="cs-CZ"/>
              </w:rPr>
              <w:t>350</w:t>
            </w:r>
          </w:p>
        </w:tc>
        <w:tc>
          <w:tcPr>
            <w:tcW w:w="2126" w:type="dxa"/>
          </w:tcPr>
          <w:p w14:paraId="4FAAC23A" w14:textId="77777777" w:rsidR="009C2AD5" w:rsidRPr="003A7DA6" w:rsidRDefault="009C2AD5" w:rsidP="00243C0B">
            <w:pPr>
              <w:pStyle w:val="Bezmezer"/>
              <w:rPr>
                <w:rFonts w:cstheme="minorHAnsi"/>
                <w:lang w:val="cs-CZ"/>
              </w:rPr>
            </w:pPr>
            <w:r w:rsidRPr="003A7DA6">
              <w:rPr>
                <w:rFonts w:cstheme="minorHAnsi"/>
                <w:lang w:val="cs-CZ"/>
              </w:rPr>
              <w:t>50(M10)</w:t>
            </w:r>
          </w:p>
        </w:tc>
        <w:tc>
          <w:tcPr>
            <w:tcW w:w="1919" w:type="dxa"/>
          </w:tcPr>
          <w:p w14:paraId="64E9FE2A" w14:textId="77777777" w:rsidR="009C2AD5" w:rsidRPr="003A7DA6" w:rsidRDefault="009C2AD5" w:rsidP="00243C0B">
            <w:pPr>
              <w:pStyle w:val="Bezmezer"/>
              <w:rPr>
                <w:rFonts w:cstheme="minorHAnsi"/>
                <w:lang w:val="cs-CZ"/>
              </w:rPr>
            </w:pPr>
            <w:r w:rsidRPr="003A7DA6">
              <w:rPr>
                <w:rFonts w:cstheme="minorHAnsi"/>
                <w:lang w:val="cs-CZ"/>
              </w:rPr>
              <w:t>40</w:t>
            </w:r>
          </w:p>
        </w:tc>
      </w:tr>
      <w:tr w:rsidR="009C2AD5" w:rsidRPr="003A7DA6" w14:paraId="21BE550B" w14:textId="77777777" w:rsidTr="00243C0B">
        <w:trPr>
          <w:jc w:val="center"/>
        </w:trPr>
        <w:tc>
          <w:tcPr>
            <w:tcW w:w="2344" w:type="dxa"/>
          </w:tcPr>
          <w:p w14:paraId="494832A8" w14:textId="77777777" w:rsidR="009C2AD5" w:rsidRPr="003A7DA6" w:rsidRDefault="009C2AD5" w:rsidP="00243C0B">
            <w:pPr>
              <w:pStyle w:val="Bezmezer"/>
              <w:rPr>
                <w:rFonts w:cstheme="minorHAnsi"/>
                <w:lang w:val="cs-CZ"/>
              </w:rPr>
            </w:pPr>
            <w:r w:rsidRPr="003A7DA6">
              <w:rPr>
                <w:rFonts w:cstheme="minorHAnsi"/>
                <w:lang w:val="cs-CZ"/>
              </w:rPr>
              <w:t>100&lt;D</w:t>
            </w:r>
            <w:r w:rsidRPr="003A7DA6">
              <w:rPr>
                <w:rFonts w:ascii="Symbol" w:eastAsia="Symbol" w:hAnsi="Symbol" w:cstheme="minorHAnsi"/>
                <w:lang w:val="cs-CZ"/>
              </w:rPr>
              <w:t>£</w:t>
            </w:r>
            <w:r w:rsidRPr="003A7DA6">
              <w:rPr>
                <w:rFonts w:cstheme="minorHAnsi"/>
                <w:lang w:val="cs-CZ"/>
              </w:rPr>
              <w:t>150</w:t>
            </w:r>
          </w:p>
        </w:tc>
        <w:tc>
          <w:tcPr>
            <w:tcW w:w="2127" w:type="dxa"/>
          </w:tcPr>
          <w:p w14:paraId="71CC29F9" w14:textId="77777777" w:rsidR="009C2AD5" w:rsidRPr="003A7DA6" w:rsidRDefault="009C2AD5" w:rsidP="00243C0B">
            <w:pPr>
              <w:pStyle w:val="Bezmezer"/>
              <w:rPr>
                <w:rFonts w:cstheme="minorHAnsi"/>
                <w:lang w:val="cs-CZ"/>
              </w:rPr>
            </w:pPr>
            <w:r w:rsidRPr="003A7DA6">
              <w:rPr>
                <w:rFonts w:cstheme="minorHAnsi"/>
                <w:lang w:val="cs-CZ"/>
              </w:rPr>
              <w:t>500</w:t>
            </w:r>
          </w:p>
        </w:tc>
        <w:tc>
          <w:tcPr>
            <w:tcW w:w="2126" w:type="dxa"/>
          </w:tcPr>
          <w:p w14:paraId="40733895" w14:textId="77777777" w:rsidR="009C2AD5" w:rsidRPr="003A7DA6" w:rsidRDefault="009C2AD5" w:rsidP="00243C0B">
            <w:pPr>
              <w:pStyle w:val="Bezmezer"/>
              <w:rPr>
                <w:rFonts w:cstheme="minorHAnsi"/>
                <w:lang w:val="cs-CZ"/>
              </w:rPr>
            </w:pPr>
            <w:r w:rsidRPr="003A7DA6">
              <w:rPr>
                <w:rFonts w:cstheme="minorHAnsi"/>
                <w:lang w:val="cs-CZ"/>
              </w:rPr>
              <w:t>70(M12)</w:t>
            </w:r>
          </w:p>
        </w:tc>
        <w:tc>
          <w:tcPr>
            <w:tcW w:w="1919" w:type="dxa"/>
          </w:tcPr>
          <w:p w14:paraId="1F4E812D" w14:textId="77777777" w:rsidR="009C2AD5" w:rsidRPr="003A7DA6" w:rsidRDefault="009C2AD5" w:rsidP="00243C0B">
            <w:pPr>
              <w:pStyle w:val="Bezmezer"/>
              <w:rPr>
                <w:rFonts w:cstheme="minorHAnsi"/>
                <w:lang w:val="cs-CZ"/>
              </w:rPr>
            </w:pPr>
            <w:r w:rsidRPr="003A7DA6">
              <w:rPr>
                <w:rFonts w:cstheme="minorHAnsi"/>
                <w:lang w:val="cs-CZ"/>
              </w:rPr>
              <w:t>40</w:t>
            </w:r>
          </w:p>
        </w:tc>
      </w:tr>
    </w:tbl>
    <w:p w14:paraId="1DD15B98" w14:textId="77777777" w:rsidR="009C2AD5" w:rsidRPr="003A7DA6" w:rsidRDefault="009C2AD5" w:rsidP="009C2AD5"/>
    <w:p w14:paraId="03B38C79" w14:textId="77777777" w:rsidR="009C2AD5" w:rsidRPr="003A7DA6" w:rsidRDefault="009C2AD5" w:rsidP="009C2AD5">
      <w:pPr>
        <w:pStyle w:val="Bezmezer"/>
        <w:rPr>
          <w:rFonts w:cstheme="minorHAnsi"/>
          <w:lang w:val="cs-CZ"/>
        </w:rPr>
      </w:pPr>
      <w:r w:rsidRPr="003A7DA6">
        <w:rPr>
          <w:rFonts w:cstheme="minorHAnsi"/>
          <w:lang w:val="cs-CZ"/>
        </w:rPr>
        <w:t>Vzdálenosti závěsů od mechanických spojů:</w:t>
      </w:r>
    </w:p>
    <w:p w14:paraId="1A209E8E" w14:textId="2C2FE456" w:rsidR="009C2AD5" w:rsidRPr="003A7DA6" w:rsidRDefault="009C2AD5">
      <w:pPr>
        <w:pStyle w:val="Bezmezer"/>
        <w:numPr>
          <w:ilvl w:val="0"/>
          <w:numId w:val="5"/>
        </w:numPr>
        <w:spacing w:line="240" w:lineRule="auto"/>
        <w:jc w:val="both"/>
        <w:rPr>
          <w:rFonts w:cstheme="minorHAnsi"/>
          <w:lang w:val="cs-CZ"/>
        </w:rPr>
      </w:pPr>
      <w:r w:rsidRPr="003A7DA6">
        <w:rPr>
          <w:rFonts w:cstheme="minorHAnsi"/>
          <w:lang w:val="cs-CZ"/>
        </w:rPr>
        <w:t xml:space="preserve">max. </w:t>
      </w:r>
      <w:smartTag w:uri="urn:schemas-microsoft-com:office:smarttags" w:element="metricconverter">
        <w:smartTagPr>
          <w:attr w:name="ProductID" w:val="1,0 m"/>
        </w:smartTagPr>
        <w:r w:rsidRPr="003A7DA6">
          <w:rPr>
            <w:rFonts w:cstheme="minorHAnsi"/>
            <w:lang w:val="cs-CZ"/>
          </w:rPr>
          <w:t>1,0 m</w:t>
        </w:r>
      </w:smartTag>
      <w:r w:rsidRPr="003A7DA6">
        <w:rPr>
          <w:rFonts w:cstheme="minorHAnsi"/>
          <w:lang w:val="cs-CZ"/>
        </w:rPr>
        <w:t xml:space="preserve"> od každého spoje alespoň jeden závěs</w:t>
      </w:r>
      <w:r w:rsidR="00142295">
        <w:rPr>
          <w:rFonts w:cstheme="minorHAnsi"/>
          <w:lang w:val="cs-CZ"/>
        </w:rPr>
        <w:t>,</w:t>
      </w:r>
    </w:p>
    <w:p w14:paraId="706F6195" w14:textId="77777777" w:rsidR="009C2AD5" w:rsidRPr="003A7DA6" w:rsidRDefault="009C2AD5">
      <w:pPr>
        <w:pStyle w:val="Bezmezer"/>
        <w:numPr>
          <w:ilvl w:val="0"/>
          <w:numId w:val="5"/>
        </w:numPr>
        <w:spacing w:line="240" w:lineRule="auto"/>
        <w:jc w:val="both"/>
        <w:rPr>
          <w:rFonts w:cstheme="minorHAnsi"/>
          <w:lang w:val="cs-CZ"/>
        </w:rPr>
      </w:pPr>
      <w:r w:rsidRPr="003A7DA6">
        <w:rPr>
          <w:rFonts w:cstheme="minorHAnsi"/>
          <w:lang w:val="cs-CZ"/>
        </w:rPr>
        <w:t>na každé sekci potrubí alespoň jeden závěs.</w:t>
      </w:r>
    </w:p>
    <w:p w14:paraId="7BFF9393" w14:textId="77777777" w:rsidR="009C2AD5" w:rsidRPr="003A7DA6" w:rsidRDefault="009C2AD5" w:rsidP="009C2AD5">
      <w:pPr>
        <w:pStyle w:val="Bezmezer"/>
        <w:rPr>
          <w:rFonts w:cstheme="minorHAnsi"/>
          <w:lang w:val="cs-CZ"/>
        </w:rPr>
      </w:pPr>
      <w:r w:rsidRPr="003A7DA6">
        <w:rPr>
          <w:rFonts w:cstheme="minorHAnsi"/>
          <w:lang w:val="cs-CZ"/>
        </w:rPr>
        <w:t>Vzdálenosti závěsů od sprinklerů:</w:t>
      </w:r>
    </w:p>
    <w:p w14:paraId="16CD77C0" w14:textId="302BEEBD" w:rsidR="009C2AD5" w:rsidRPr="003A7DA6" w:rsidRDefault="009C2AD5">
      <w:pPr>
        <w:pStyle w:val="Bezmezer"/>
        <w:numPr>
          <w:ilvl w:val="0"/>
          <w:numId w:val="6"/>
        </w:numPr>
        <w:spacing w:line="240" w:lineRule="auto"/>
        <w:jc w:val="both"/>
        <w:rPr>
          <w:rFonts w:cstheme="minorHAnsi"/>
          <w:lang w:val="cs-CZ"/>
        </w:rPr>
      </w:pPr>
      <w:r w:rsidRPr="003A7DA6">
        <w:rPr>
          <w:rFonts w:cstheme="minorHAnsi"/>
          <w:lang w:val="cs-CZ"/>
        </w:rPr>
        <w:t xml:space="preserve">max. </w:t>
      </w:r>
      <w:smartTag w:uri="urn:schemas-microsoft-com:office:smarttags" w:element="metricconverter">
        <w:smartTagPr>
          <w:attr w:name="ProductID" w:val="0,9 m"/>
        </w:smartTagPr>
        <w:r w:rsidRPr="003A7DA6">
          <w:rPr>
            <w:rFonts w:cstheme="minorHAnsi"/>
            <w:lang w:val="cs-CZ"/>
          </w:rPr>
          <w:t>0,9 m</w:t>
        </w:r>
      </w:smartTag>
      <w:r w:rsidRPr="003A7DA6">
        <w:rPr>
          <w:rFonts w:cstheme="minorHAnsi"/>
          <w:lang w:val="cs-CZ"/>
        </w:rPr>
        <w:t xml:space="preserve"> od posledního sprinklerů u potrubí DN25</w:t>
      </w:r>
      <w:r w:rsidR="00142295">
        <w:rPr>
          <w:rFonts w:cstheme="minorHAnsi"/>
          <w:lang w:val="cs-CZ"/>
        </w:rPr>
        <w:t>,</w:t>
      </w:r>
    </w:p>
    <w:p w14:paraId="6377B247" w14:textId="7ED72D9A" w:rsidR="009C2AD5" w:rsidRPr="003A7DA6" w:rsidRDefault="009C2AD5">
      <w:pPr>
        <w:pStyle w:val="Bezmezer"/>
        <w:numPr>
          <w:ilvl w:val="0"/>
          <w:numId w:val="6"/>
        </w:numPr>
        <w:spacing w:line="240" w:lineRule="auto"/>
        <w:jc w:val="both"/>
        <w:rPr>
          <w:rFonts w:cstheme="minorHAnsi"/>
          <w:lang w:val="cs-CZ"/>
        </w:rPr>
      </w:pPr>
      <w:r w:rsidRPr="003A7DA6">
        <w:rPr>
          <w:rFonts w:cstheme="minorHAnsi"/>
          <w:lang w:val="cs-CZ"/>
        </w:rPr>
        <w:t xml:space="preserve">max. </w:t>
      </w:r>
      <w:smartTag w:uri="urn:schemas-microsoft-com:office:smarttags" w:element="metricconverter">
        <w:smartTagPr>
          <w:attr w:name="ProductID" w:val="1,2 m"/>
        </w:smartTagPr>
        <w:r w:rsidRPr="003A7DA6">
          <w:rPr>
            <w:rFonts w:cstheme="minorHAnsi"/>
            <w:lang w:val="cs-CZ"/>
          </w:rPr>
          <w:t>1,2 m</w:t>
        </w:r>
      </w:smartTag>
      <w:r w:rsidRPr="003A7DA6">
        <w:rPr>
          <w:rFonts w:cstheme="minorHAnsi"/>
          <w:lang w:val="cs-CZ"/>
        </w:rPr>
        <w:t xml:space="preserve"> od posledního sprinklerů u potrubí větším DN25</w:t>
      </w:r>
      <w:r w:rsidR="00142295">
        <w:rPr>
          <w:rFonts w:cstheme="minorHAnsi"/>
          <w:lang w:val="cs-CZ"/>
        </w:rPr>
        <w:t>,</w:t>
      </w:r>
    </w:p>
    <w:p w14:paraId="01FF2A1C" w14:textId="77777777" w:rsidR="009C2AD5" w:rsidRPr="003A7DA6" w:rsidRDefault="009C2AD5">
      <w:pPr>
        <w:pStyle w:val="Bezmezer"/>
        <w:numPr>
          <w:ilvl w:val="0"/>
          <w:numId w:val="6"/>
        </w:numPr>
        <w:spacing w:line="240" w:lineRule="auto"/>
        <w:jc w:val="both"/>
        <w:rPr>
          <w:rFonts w:cstheme="minorHAnsi"/>
          <w:lang w:val="cs-CZ"/>
        </w:rPr>
      </w:pPr>
      <w:r w:rsidRPr="003A7DA6">
        <w:rPr>
          <w:rFonts w:cstheme="minorHAnsi"/>
          <w:lang w:val="cs-CZ"/>
        </w:rPr>
        <w:t xml:space="preserve">min. </w:t>
      </w:r>
      <w:smartTag w:uri="urn:schemas-microsoft-com:office:smarttags" w:element="metricconverter">
        <w:smartTagPr>
          <w:attr w:name="ProductID" w:val="0,15 m"/>
        </w:smartTagPr>
        <w:r w:rsidRPr="003A7DA6">
          <w:rPr>
            <w:rFonts w:cstheme="minorHAnsi"/>
            <w:lang w:val="cs-CZ"/>
          </w:rPr>
          <w:t>0,15 m</w:t>
        </w:r>
      </w:smartTag>
      <w:r w:rsidRPr="003A7DA6">
        <w:rPr>
          <w:rFonts w:cstheme="minorHAnsi"/>
          <w:lang w:val="cs-CZ"/>
        </w:rPr>
        <w:t xml:space="preserve"> od kteréhokoliv stojatého sprinklerů.</w:t>
      </w:r>
    </w:p>
    <w:p w14:paraId="34FF1F42" w14:textId="77777777" w:rsidR="009C2AD5" w:rsidRPr="003A7DA6" w:rsidRDefault="009C2AD5" w:rsidP="009C2AD5">
      <w:pPr>
        <w:pStyle w:val="Bezmezer"/>
        <w:rPr>
          <w:rFonts w:cstheme="minorHAnsi"/>
          <w:lang w:val="cs-CZ"/>
        </w:rPr>
      </w:pPr>
      <w:r w:rsidRPr="003A7DA6">
        <w:rPr>
          <w:rFonts w:cstheme="minorHAnsi"/>
          <w:lang w:val="cs-CZ"/>
        </w:rPr>
        <w:t xml:space="preserve">Doplňkové závěsy na </w:t>
      </w:r>
      <w:proofErr w:type="spellStart"/>
      <w:r w:rsidRPr="003A7DA6">
        <w:rPr>
          <w:rFonts w:cstheme="minorHAnsi"/>
          <w:lang w:val="cs-CZ"/>
        </w:rPr>
        <w:t>svislem</w:t>
      </w:r>
      <w:proofErr w:type="spellEnd"/>
      <w:r w:rsidRPr="003A7DA6">
        <w:rPr>
          <w:rFonts w:cstheme="minorHAnsi"/>
          <w:lang w:val="cs-CZ"/>
        </w:rPr>
        <w:t xml:space="preserve"> potrubí:</w:t>
      </w:r>
    </w:p>
    <w:p w14:paraId="3A5EEB77" w14:textId="6CFE2D38" w:rsidR="009C2AD5" w:rsidRPr="003A7DA6" w:rsidRDefault="009C2AD5">
      <w:pPr>
        <w:pStyle w:val="Bezmezer"/>
        <w:numPr>
          <w:ilvl w:val="0"/>
          <w:numId w:val="7"/>
        </w:numPr>
        <w:spacing w:line="240" w:lineRule="auto"/>
        <w:jc w:val="both"/>
        <w:rPr>
          <w:rFonts w:cstheme="minorHAnsi"/>
          <w:lang w:val="cs-CZ"/>
        </w:rPr>
      </w:pPr>
      <w:r w:rsidRPr="003A7DA6">
        <w:rPr>
          <w:rFonts w:cstheme="minorHAnsi"/>
          <w:lang w:val="cs-CZ"/>
        </w:rPr>
        <w:t xml:space="preserve">při potrubí delším než </w:t>
      </w:r>
      <w:smartTag w:uri="urn:schemas-microsoft-com:office:smarttags" w:element="metricconverter">
        <w:smartTagPr>
          <w:attr w:name="ProductID" w:val="2,0 m"/>
        </w:smartTagPr>
        <w:r w:rsidRPr="003A7DA6">
          <w:rPr>
            <w:rFonts w:cstheme="minorHAnsi"/>
            <w:lang w:val="cs-CZ"/>
          </w:rPr>
          <w:t>2,0 m</w:t>
        </w:r>
      </w:smartTag>
      <w:r w:rsidR="00142295">
        <w:rPr>
          <w:rFonts w:cstheme="minorHAnsi"/>
          <w:lang w:val="cs-CZ"/>
        </w:rPr>
        <w:t>,</w:t>
      </w:r>
    </w:p>
    <w:p w14:paraId="667BFF75" w14:textId="77777777" w:rsidR="009C2AD5" w:rsidRPr="003A7DA6" w:rsidRDefault="009C2AD5">
      <w:pPr>
        <w:pStyle w:val="Bezmezer"/>
        <w:numPr>
          <w:ilvl w:val="0"/>
          <w:numId w:val="7"/>
        </w:numPr>
        <w:spacing w:line="240" w:lineRule="auto"/>
        <w:jc w:val="both"/>
        <w:rPr>
          <w:rFonts w:cstheme="minorHAnsi"/>
          <w:lang w:val="cs-CZ"/>
        </w:rPr>
      </w:pPr>
      <w:r w:rsidRPr="003A7DA6">
        <w:rPr>
          <w:rFonts w:cstheme="minorHAnsi"/>
          <w:lang w:val="cs-CZ"/>
        </w:rPr>
        <w:t xml:space="preserve">při potrubí určeném k přívodu vody k jednotlivému sprinkleru delším než </w:t>
      </w:r>
      <w:smartTag w:uri="urn:schemas-microsoft-com:office:smarttags" w:element="metricconverter">
        <w:smartTagPr>
          <w:attr w:name="ProductID" w:val="1,0 m"/>
        </w:smartTagPr>
        <w:r w:rsidRPr="003A7DA6">
          <w:rPr>
            <w:rFonts w:cstheme="minorHAnsi"/>
            <w:lang w:val="cs-CZ"/>
          </w:rPr>
          <w:t>1,0 m</w:t>
        </w:r>
      </w:smartTag>
      <w:r w:rsidRPr="003A7DA6">
        <w:rPr>
          <w:rFonts w:cstheme="minorHAnsi"/>
          <w:lang w:val="cs-CZ"/>
        </w:rPr>
        <w:t>.</w:t>
      </w:r>
    </w:p>
    <w:p w14:paraId="3E04136E" w14:textId="77777777" w:rsidR="009C2AD5" w:rsidRPr="003A7DA6" w:rsidRDefault="009C2AD5" w:rsidP="009C2AD5">
      <w:pPr>
        <w:pStyle w:val="Bezmezer"/>
        <w:rPr>
          <w:rFonts w:cstheme="minorHAnsi"/>
          <w:lang w:val="cs-CZ"/>
        </w:rPr>
      </w:pPr>
    </w:p>
    <w:p w14:paraId="3D6A3A54" w14:textId="77777777" w:rsidR="009C2AD5" w:rsidRPr="003A7DA6" w:rsidRDefault="009C2AD5" w:rsidP="009C2AD5">
      <w:pPr>
        <w:pStyle w:val="Bezmezer"/>
        <w:rPr>
          <w:rFonts w:cstheme="minorHAnsi"/>
          <w:lang w:val="cs-CZ"/>
        </w:rPr>
      </w:pPr>
      <w:r w:rsidRPr="003A7DA6">
        <w:rPr>
          <w:rFonts w:cstheme="minorHAnsi"/>
          <w:lang w:val="cs-CZ"/>
        </w:rPr>
        <w:t>Maximální vzdálenosti závěsů: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394"/>
        <w:gridCol w:w="1996"/>
      </w:tblGrid>
      <w:tr w:rsidR="009C2AD5" w:rsidRPr="003A7DA6" w14:paraId="5FEAA9E2" w14:textId="77777777" w:rsidTr="00243C0B">
        <w:trPr>
          <w:jc w:val="center"/>
        </w:trPr>
        <w:tc>
          <w:tcPr>
            <w:tcW w:w="3119" w:type="dxa"/>
            <w:tcBorders>
              <w:bottom w:val="double" w:sz="4" w:space="0" w:color="auto"/>
            </w:tcBorders>
          </w:tcPr>
          <w:p w14:paraId="2F4C7A6A" w14:textId="77777777" w:rsidR="009C2AD5" w:rsidRPr="003A7DA6" w:rsidRDefault="009C2AD5" w:rsidP="00243C0B">
            <w:pPr>
              <w:pStyle w:val="Bezmezer"/>
              <w:rPr>
                <w:rFonts w:cstheme="minorHAnsi"/>
                <w:lang w:val="cs-CZ"/>
              </w:rPr>
            </w:pPr>
            <w:r w:rsidRPr="003A7DA6">
              <w:rPr>
                <w:rFonts w:cstheme="minorHAnsi"/>
                <w:lang w:val="cs-CZ"/>
              </w:rPr>
              <w:t>DN POTRUBÍ</w:t>
            </w:r>
          </w:p>
        </w:tc>
        <w:tc>
          <w:tcPr>
            <w:tcW w:w="3394" w:type="dxa"/>
            <w:tcBorders>
              <w:bottom w:val="double" w:sz="4" w:space="0" w:color="auto"/>
            </w:tcBorders>
          </w:tcPr>
          <w:p w14:paraId="2400FC71" w14:textId="51AE6E42" w:rsidR="009C2AD5" w:rsidRPr="003A7DA6" w:rsidRDefault="009C2AD5" w:rsidP="00243C0B">
            <w:pPr>
              <w:pStyle w:val="Bezmezer"/>
              <w:rPr>
                <w:rFonts w:cstheme="minorHAnsi"/>
                <w:lang w:val="cs-CZ"/>
              </w:rPr>
            </w:pPr>
            <w:r w:rsidRPr="003A7DA6">
              <w:rPr>
                <w:rFonts w:cstheme="minorHAnsi"/>
                <w:lang w:val="cs-CZ"/>
              </w:rPr>
              <w:t>MAX. VZDÁLENOST ZÁVĚSU (</w:t>
            </w:r>
            <w:r w:rsidR="00142295">
              <w:rPr>
                <w:rFonts w:cstheme="minorHAnsi"/>
                <w:lang w:val="cs-CZ"/>
              </w:rPr>
              <w:t>m</w:t>
            </w:r>
            <w:r w:rsidRPr="003A7DA6">
              <w:rPr>
                <w:rFonts w:cstheme="minorHAnsi"/>
                <w:lang w:val="cs-CZ"/>
              </w:rPr>
              <w:t>)</w:t>
            </w:r>
          </w:p>
        </w:tc>
        <w:tc>
          <w:tcPr>
            <w:tcW w:w="1996" w:type="dxa"/>
            <w:tcBorders>
              <w:bottom w:val="double" w:sz="4" w:space="0" w:color="auto"/>
            </w:tcBorders>
          </w:tcPr>
          <w:p w14:paraId="54E13CE9" w14:textId="77777777" w:rsidR="009C2AD5" w:rsidRPr="003A7DA6" w:rsidRDefault="009C2AD5" w:rsidP="00243C0B">
            <w:pPr>
              <w:pStyle w:val="Bezmezer"/>
              <w:rPr>
                <w:rFonts w:cstheme="minorHAnsi"/>
                <w:lang w:val="cs-CZ"/>
              </w:rPr>
            </w:pPr>
            <w:r w:rsidRPr="003A7DA6">
              <w:rPr>
                <w:rFonts w:cstheme="minorHAnsi"/>
                <w:lang w:val="cs-CZ"/>
              </w:rPr>
              <w:t>TYP ZÁVĚSU</w:t>
            </w:r>
          </w:p>
        </w:tc>
      </w:tr>
      <w:tr w:rsidR="009C2AD5" w:rsidRPr="003A7DA6" w14:paraId="03735A07" w14:textId="77777777" w:rsidTr="00243C0B">
        <w:trPr>
          <w:jc w:val="center"/>
        </w:trPr>
        <w:tc>
          <w:tcPr>
            <w:tcW w:w="3119" w:type="dxa"/>
            <w:tcBorders>
              <w:top w:val="nil"/>
            </w:tcBorders>
          </w:tcPr>
          <w:p w14:paraId="48842AE1" w14:textId="77777777" w:rsidR="009C2AD5" w:rsidRPr="003A7DA6" w:rsidRDefault="009C2AD5" w:rsidP="00243C0B">
            <w:pPr>
              <w:pStyle w:val="Bezmezer"/>
              <w:rPr>
                <w:rFonts w:cstheme="minorHAnsi"/>
                <w:lang w:val="cs-CZ"/>
              </w:rPr>
            </w:pPr>
            <w:r w:rsidRPr="003A7DA6">
              <w:rPr>
                <w:rFonts w:cstheme="minorHAnsi"/>
                <w:lang w:val="cs-CZ"/>
              </w:rPr>
              <w:t>všechna potrubí</w:t>
            </w:r>
          </w:p>
        </w:tc>
        <w:tc>
          <w:tcPr>
            <w:tcW w:w="3394" w:type="dxa"/>
            <w:tcBorders>
              <w:top w:val="nil"/>
            </w:tcBorders>
          </w:tcPr>
          <w:p w14:paraId="116DC32C" w14:textId="77777777" w:rsidR="009C2AD5" w:rsidRPr="003A7DA6" w:rsidRDefault="009C2AD5" w:rsidP="00243C0B">
            <w:pPr>
              <w:pStyle w:val="Bezmezer"/>
              <w:rPr>
                <w:rFonts w:cstheme="minorHAnsi"/>
                <w:lang w:val="cs-CZ"/>
              </w:rPr>
            </w:pPr>
            <w:r w:rsidRPr="003A7DA6">
              <w:rPr>
                <w:rFonts w:cstheme="minorHAnsi"/>
                <w:lang w:val="cs-CZ"/>
              </w:rPr>
              <w:t>4</w:t>
            </w:r>
          </w:p>
        </w:tc>
        <w:tc>
          <w:tcPr>
            <w:tcW w:w="1996" w:type="dxa"/>
            <w:tcBorders>
              <w:top w:val="nil"/>
            </w:tcBorders>
          </w:tcPr>
          <w:p w14:paraId="3AE522C3" w14:textId="77777777" w:rsidR="009C2AD5" w:rsidRPr="003A7DA6" w:rsidRDefault="009C2AD5" w:rsidP="00243C0B">
            <w:pPr>
              <w:pStyle w:val="Bezmezer"/>
              <w:rPr>
                <w:rFonts w:cstheme="minorHAnsi"/>
                <w:lang w:val="cs-CZ"/>
              </w:rPr>
            </w:pPr>
            <w:r w:rsidRPr="003A7DA6">
              <w:rPr>
                <w:rFonts w:cstheme="minorHAnsi"/>
                <w:lang w:val="cs-CZ"/>
              </w:rPr>
              <w:t>jednoduchý</w:t>
            </w:r>
          </w:p>
        </w:tc>
      </w:tr>
      <w:tr w:rsidR="009C2AD5" w:rsidRPr="003A7DA6" w14:paraId="2C988FF3" w14:textId="77777777" w:rsidTr="00243C0B">
        <w:trPr>
          <w:jc w:val="center"/>
        </w:trPr>
        <w:tc>
          <w:tcPr>
            <w:tcW w:w="3119" w:type="dxa"/>
          </w:tcPr>
          <w:p w14:paraId="7B516115" w14:textId="5090DCA7" w:rsidR="009C2AD5" w:rsidRPr="003A7DA6" w:rsidRDefault="009C2AD5" w:rsidP="00243C0B">
            <w:pPr>
              <w:pStyle w:val="Bezmezer"/>
              <w:rPr>
                <w:rFonts w:cstheme="minorHAnsi"/>
                <w:lang w:val="cs-CZ"/>
              </w:rPr>
            </w:pPr>
            <w:r w:rsidRPr="003A7DA6">
              <w:rPr>
                <w:rFonts w:cstheme="minorHAnsi"/>
                <w:lang w:val="cs-CZ"/>
              </w:rPr>
              <w:t>≥ DN</w:t>
            </w:r>
            <w:r w:rsidR="00142295">
              <w:rPr>
                <w:rFonts w:cstheme="minorHAnsi"/>
                <w:lang w:val="cs-CZ"/>
              </w:rPr>
              <w:t xml:space="preserve"> </w:t>
            </w:r>
            <w:r w:rsidRPr="003A7DA6">
              <w:rPr>
                <w:rFonts w:cstheme="minorHAnsi"/>
                <w:lang w:val="cs-CZ"/>
              </w:rPr>
              <w:t>50</w:t>
            </w:r>
          </w:p>
        </w:tc>
        <w:tc>
          <w:tcPr>
            <w:tcW w:w="3394" w:type="dxa"/>
          </w:tcPr>
          <w:p w14:paraId="7C0658B6" w14:textId="77777777" w:rsidR="009C2AD5" w:rsidRPr="003A7DA6" w:rsidRDefault="009C2AD5" w:rsidP="00243C0B">
            <w:pPr>
              <w:pStyle w:val="Bezmezer"/>
              <w:rPr>
                <w:rFonts w:cstheme="minorHAnsi"/>
                <w:lang w:val="cs-CZ"/>
              </w:rPr>
            </w:pPr>
            <w:r w:rsidRPr="003A7DA6">
              <w:rPr>
                <w:rFonts w:cstheme="minorHAnsi"/>
                <w:lang w:val="cs-CZ"/>
              </w:rPr>
              <w:t>6</w:t>
            </w:r>
          </w:p>
        </w:tc>
        <w:tc>
          <w:tcPr>
            <w:tcW w:w="1996" w:type="dxa"/>
          </w:tcPr>
          <w:p w14:paraId="1A864883" w14:textId="77777777" w:rsidR="009C2AD5" w:rsidRPr="003A7DA6" w:rsidRDefault="009C2AD5" w:rsidP="00243C0B">
            <w:pPr>
              <w:pStyle w:val="Bezmezer"/>
              <w:rPr>
                <w:rFonts w:cstheme="minorHAnsi"/>
                <w:lang w:val="cs-CZ"/>
              </w:rPr>
            </w:pPr>
            <w:r w:rsidRPr="003A7DA6">
              <w:rPr>
                <w:rFonts w:cstheme="minorHAnsi"/>
                <w:lang w:val="cs-CZ"/>
              </w:rPr>
              <w:t>zdvojený</w:t>
            </w:r>
          </w:p>
        </w:tc>
      </w:tr>
    </w:tbl>
    <w:p w14:paraId="73D72641" w14:textId="77777777" w:rsidR="009C2AD5" w:rsidRPr="003A7DA6" w:rsidRDefault="009C2AD5" w:rsidP="009C2AD5"/>
    <w:p w14:paraId="1FE388AC" w14:textId="77777777" w:rsidR="009C2AD5" w:rsidRPr="003A7DA6" w:rsidRDefault="009C2AD5">
      <w:pPr>
        <w:pStyle w:val="Nadpis2"/>
      </w:pPr>
      <w:bookmarkStart w:id="27" w:name="_Toc463200639"/>
      <w:bookmarkStart w:id="28" w:name="_Toc141975446"/>
      <w:r w:rsidRPr="003A7DA6">
        <w:t>POVRCHOVÁ ÚPRAVA POTRUBÍ</w:t>
      </w:r>
      <w:bookmarkEnd w:id="27"/>
      <w:bookmarkEnd w:id="28"/>
    </w:p>
    <w:p w14:paraId="27DE800F" w14:textId="0935ABD9" w:rsidR="009C2AD5" w:rsidRPr="003A7DA6" w:rsidRDefault="009C2AD5" w:rsidP="00752E7B">
      <w:r w:rsidRPr="003A7DA6">
        <w:t>Potrubí musí být instalováno v souladu s doporučením výrobce a musí být adekvátně chráněno proti korozi. Navržený způsob povrchové úpravy potrubí pro mokré rozvody: 1x syntetický základní nátěr + 2x vrchní syntetický nátěr s emailováním nebo prášková vypalovaná barva. Nanášení barvy stříkáním, válečkem nebo štětcem. Základní nátěr: odstín 8184 dle ČSN 13 0072 nebo 3000 dle RAL (červená)</w:t>
      </w:r>
      <w:r w:rsidR="00752E7B" w:rsidRPr="003A7DA6">
        <w:t xml:space="preserve">. </w:t>
      </w:r>
      <w:r w:rsidRPr="003A7DA6">
        <w:t>Vrchní nátěr: odstín 8184 dle ČSN 13 0072 nebo 3000 dle RAL (červená rumělka)</w:t>
      </w:r>
    </w:p>
    <w:p w14:paraId="3C99BECB" w14:textId="3BA55554" w:rsidR="009C2AD5" w:rsidRPr="003A7DA6" w:rsidRDefault="009C2AD5">
      <w:pPr>
        <w:pStyle w:val="Nadpis2"/>
      </w:pPr>
      <w:bookmarkStart w:id="29" w:name="_Toc463200640"/>
      <w:bookmarkStart w:id="30" w:name="_Toc141975447"/>
      <w:r w:rsidRPr="003A7DA6">
        <w:t>VYPOUŠTĚNÍ</w:t>
      </w:r>
      <w:bookmarkEnd w:id="29"/>
      <w:bookmarkEnd w:id="30"/>
    </w:p>
    <w:p w14:paraId="71393C13" w14:textId="1875B6AA" w:rsidR="009C2AD5" w:rsidRPr="003A7DA6" w:rsidRDefault="009C2AD5" w:rsidP="00752E7B">
      <w:r w:rsidRPr="003A7DA6">
        <w:t>Celá potrubní síť bude v nejnižších místech rozvodu opatřena ventily sloužící k vypouštění systému. (Při montáži je nutno dávat pozor na místa, která tvoří nejnižší bod systému – pokud tato místa vzniknou, musí se osadit vypouštěcím ventilem). Spád je buď k ventilové stanici, nebo k místu s vypouštěcím ventilem. Dalším místem k vypouštění je ve strojovně nad ventilovými stanicemi. Vypouštěcí armatury ve výrobních a skladových halách svést do výšky 1,5</w:t>
      </w:r>
      <w:r w:rsidR="00737D47">
        <w:t xml:space="preserve"> </w:t>
      </w:r>
      <w:r w:rsidRPr="003A7DA6">
        <w:t>m. Vypouštěcí armatury osadit zátkami pro minimalizaci možných škod při neoprávněné manipulaci. Veškeré vypouštěcí a</w:t>
      </w:r>
      <w:r w:rsidR="00737D47">
        <w:t> </w:t>
      </w:r>
      <w:r w:rsidRPr="003A7DA6">
        <w:t>proplachovací ventily budou zakončeny půlspojkou s víčkem.</w:t>
      </w:r>
    </w:p>
    <w:p w14:paraId="3099045B" w14:textId="77777777" w:rsidR="009C2AD5" w:rsidRPr="003A7DA6" w:rsidRDefault="009C2AD5">
      <w:pPr>
        <w:pStyle w:val="Nadpis2"/>
      </w:pPr>
      <w:bookmarkStart w:id="31" w:name="_Toc463200641"/>
      <w:bookmarkStart w:id="32" w:name="_Toc141975448"/>
      <w:r w:rsidRPr="003A7DA6">
        <w:t>PROPLACHY A TLAKOVÁ ZKOUŠKA SYSTÉMU:</w:t>
      </w:r>
      <w:bookmarkEnd w:id="31"/>
      <w:bookmarkEnd w:id="32"/>
    </w:p>
    <w:p w14:paraId="7948EB6D" w14:textId="77777777" w:rsidR="009C2AD5" w:rsidRPr="003A7DA6" w:rsidRDefault="009C2AD5" w:rsidP="00752E7B">
      <w:r w:rsidRPr="003A7DA6">
        <w:t>Před dokončením montážních prací musí být celý systém vyčištěn a propláchnut od všech nečistot, které by mohli ovlivnit výtok vody ze sprinkleru. Proplachovací přípojky musí být umístěny na konce vedlejších rozdělovacích potrubí soustavy s trvale instalovanými armaturami. Proplachovací přípojky musí mít stejný jmenovitý průměr jako rozdělovací potrubí nebo musí být provedeny takto: - světlost minimálně DN50 a u potrubí&gt; DN50 umístěné excentricky dole na potrubí a opatřeny volným úsekem pro vtok/výtok o délce alespoň 200 mm. Veškeré vypouštěcí a proplachovací ventily budou zakončeny půlspojkou s víčkem.</w:t>
      </w:r>
    </w:p>
    <w:p w14:paraId="7D7CA2AA" w14:textId="77777777" w:rsidR="009C2AD5" w:rsidRPr="003A7DA6" w:rsidRDefault="009C2AD5" w:rsidP="00752E7B">
      <w:r w:rsidRPr="003A7DA6">
        <w:t>Potrubí bude považováno za zbavených nečistot, pokud proplachovací voda bude čirá bez mechanických nečistot.</w:t>
      </w:r>
    </w:p>
    <w:p w14:paraId="31794D84" w14:textId="150DBB14" w:rsidR="009C2AD5" w:rsidRPr="003A7DA6" w:rsidRDefault="009C2AD5" w:rsidP="00EF5783">
      <w:pPr>
        <w:spacing w:after="0" w:line="240" w:lineRule="auto"/>
        <w:jc w:val="left"/>
      </w:pPr>
      <w:r w:rsidRPr="003A7DA6">
        <w:t>Tlaková zkouška rozvodů musí být provedena po kompletní montáži celého potrubního systému. Důrazně se doporučuje zkoušet trubní rozvody pneumaticky tlakem minimálně</w:t>
      </w:r>
      <w:r w:rsidR="00EF5783">
        <w:t xml:space="preserve"> </w:t>
      </w:r>
      <w:r w:rsidRPr="003A7DA6">
        <w:t xml:space="preserve">2,5 bar po dobu nejméně 24 h. Každá netěsnost způsobující ztrátu tlaku větší, než 0,15 bar za 24 h se musí odstranit. </w:t>
      </w:r>
    </w:p>
    <w:p w14:paraId="159FA13D" w14:textId="06A7A20D" w:rsidR="009C2AD5" w:rsidRPr="003A7DA6" w:rsidRDefault="009C2AD5" w:rsidP="00752E7B">
      <w:r w:rsidRPr="003A7DA6">
        <w:t>Následně musí být všechny potrubní rozvody soustavy podrobit hydrostatické zkoušce po dobu nejméně 24 h tlakem nejméně 15 bar, nebo 1,5násobkem maximálního tlaku, kterému bude zařízení vystaveno (obojí se měří u řídicích ventilů soustavy), podle toho, který je vyšší.</w:t>
      </w:r>
    </w:p>
    <w:p w14:paraId="27F9644C" w14:textId="3E294780" w:rsidR="009C2AD5" w:rsidRPr="003A7DA6" w:rsidRDefault="009C2AD5" w:rsidP="00752E7B">
      <w:r w:rsidRPr="003A7DA6">
        <w:t>Trubní rozvody suché soustavy se v zimních měsících musí zkoušet pouze pneumaticky tlakem minimálně 2,5 bar po dobu nejméně 24 h. Předepsaná hydrostatická zkouška musí být provedena ihned, jakmile to povětrnostní podmínky dovolí.</w:t>
      </w:r>
    </w:p>
    <w:p w14:paraId="258987DC" w14:textId="22F18FBE" w:rsidR="009C2AD5" w:rsidRPr="003A7DA6" w:rsidRDefault="009C2AD5" w:rsidP="00752E7B">
      <w:r w:rsidRPr="003A7DA6">
        <w:t>Všechny zjištěné závady, jako je trvalá deformace, praskliny nebo netěsnosti, se musí opravit a</w:t>
      </w:r>
      <w:r w:rsidR="0031068B">
        <w:t> </w:t>
      </w:r>
      <w:r w:rsidRPr="003A7DA6">
        <w:t>zkoušku potom opakovat.</w:t>
      </w:r>
    </w:p>
    <w:p w14:paraId="282DCB01" w14:textId="77777777" w:rsidR="009C2AD5" w:rsidRPr="003A7DA6" w:rsidRDefault="009C2AD5" w:rsidP="00752E7B">
      <w:r w:rsidRPr="003A7DA6">
        <w:t>Musí se prověřit, zda nejsou některé komponenty zařízení vystaveny většímu tlaku, než je doporučeno dodavatelem.</w:t>
      </w:r>
    </w:p>
    <w:p w14:paraId="7FD1B529" w14:textId="282433E2" w:rsidR="009C2AD5" w:rsidRPr="003A7DA6" w:rsidRDefault="009C2AD5" w:rsidP="00752E7B">
      <w:r w:rsidRPr="003A7DA6">
        <w:t>Pozn.: Před začátkem tlakových zkoušek se důrazně doporučuje prohlídka celého systému, zda není někde netěsnost, která může způsobit vyplavení objektu</w:t>
      </w:r>
      <w:r w:rsidR="0031068B">
        <w:t>,</w:t>
      </w:r>
      <w:r w:rsidRPr="003A7DA6">
        <w:t xml:space="preserve"> popř. úraz.</w:t>
      </w:r>
    </w:p>
    <w:p w14:paraId="7E9DA359" w14:textId="0BCB04E2" w:rsidR="009C2AD5" w:rsidRPr="003A7DA6" w:rsidRDefault="009C2AD5">
      <w:pPr>
        <w:pStyle w:val="Nadpis1"/>
      </w:pPr>
      <w:bookmarkStart w:id="33" w:name="_Toc452533890"/>
      <w:bookmarkStart w:id="34" w:name="_Toc141975449"/>
      <w:r w:rsidRPr="003A7DA6">
        <w:lastRenderedPageBreak/>
        <w:t>STROJOVNA a NÁDRŽE SHZ:</w:t>
      </w:r>
      <w:bookmarkEnd w:id="33"/>
      <w:bookmarkEnd w:id="34"/>
    </w:p>
    <w:p w14:paraId="06871278" w14:textId="05DB3047" w:rsidR="009B75A5" w:rsidRPr="003A7DA6" w:rsidRDefault="009B75A5">
      <w:pPr>
        <w:pStyle w:val="Nadpis2"/>
      </w:pPr>
      <w:bookmarkStart w:id="35" w:name="_Toc141975450"/>
      <w:r w:rsidRPr="003A7DA6">
        <w:t>STROJOVNA SHZ</w:t>
      </w:r>
      <w:bookmarkEnd w:id="35"/>
    </w:p>
    <w:p w14:paraId="51641B3B" w14:textId="11E69FD5" w:rsidR="008122AC" w:rsidRPr="0023174B" w:rsidRDefault="008122AC" w:rsidP="008122AC">
      <w:r w:rsidRPr="0023174B">
        <w:t xml:space="preserve">Jako zdroj vody budou osazena tři </w:t>
      </w:r>
      <w:proofErr w:type="spellStart"/>
      <w:r w:rsidRPr="0023174B">
        <w:t>dieselčerpadla</w:t>
      </w:r>
      <w:proofErr w:type="spellEnd"/>
      <w:r w:rsidRPr="0023174B">
        <w:t xml:space="preserve">, hlavní, posilovací (pomáhá zvyšovat dodávané množství vody, nepřekročí 10 bar) a záložní. Parametry všech tří čerpadel budou shodné. Z důvodu dosažení potřebného množství vody při nepřekročení tlaku 10 bar se uvažuje s možností chodu dvou čerpadel společně. Plného výkonu dosáhne čerpadlo do 15 sekund. Každé čerpadlo bude napojeno v </w:t>
      </w:r>
      <w:proofErr w:type="spellStart"/>
      <w:r w:rsidRPr="0023174B">
        <w:t>nátokové</w:t>
      </w:r>
      <w:proofErr w:type="spellEnd"/>
      <w:r w:rsidRPr="0023174B">
        <w:t xml:space="preserve"> dispozici na samostatnou nádrž.</w:t>
      </w:r>
    </w:p>
    <w:p w14:paraId="7ECAE26C" w14:textId="77777777" w:rsidR="009C2AD5" w:rsidRPr="0023174B" w:rsidRDefault="009C2AD5" w:rsidP="00752E7B">
      <w:r w:rsidRPr="0023174B">
        <w:t xml:space="preserve">Pro udržování tlaku v systému bude použita </w:t>
      </w:r>
      <w:proofErr w:type="spellStart"/>
      <w:r w:rsidRPr="0023174B">
        <w:t>vzduchotlaká</w:t>
      </w:r>
      <w:proofErr w:type="spellEnd"/>
      <w:r w:rsidRPr="0023174B">
        <w:t xml:space="preserve"> nádrž. Hladina vody bude automaticky udržovaná doplňovacím čerpadlem, tlak vzduchu bude udržován kompresorem. Hladina vody a tlak vzduchu musí být v předepsané výši. Chod kompresoru v automatickém režimu musí být blokován po dobu chodu doplňovacího čerpadla. </w:t>
      </w:r>
    </w:p>
    <w:p w14:paraId="485D3EDF" w14:textId="77777777" w:rsidR="009C2AD5" w:rsidRPr="003A7DA6" w:rsidRDefault="009C2AD5" w:rsidP="00752E7B">
      <w:r w:rsidRPr="003A7DA6">
        <w:t xml:space="preserve">Systém SHZ bude vybaven trvalým měřícím zařízením průtoku a tlaku, pro každé čerpadlo samostatně (testovací potrubí). </w:t>
      </w:r>
    </w:p>
    <w:p w14:paraId="3C41D1BF" w14:textId="229CF56B" w:rsidR="009C2AD5" w:rsidRPr="003A7DA6" w:rsidRDefault="009C2AD5" w:rsidP="00752E7B">
      <w:r w:rsidRPr="003A7DA6">
        <w:t>Strojovna musí být tepelně temperována na +1</w:t>
      </w:r>
      <w:r w:rsidR="00664037" w:rsidRPr="003A7DA6">
        <w:t>0</w:t>
      </w:r>
      <w:r w:rsidRPr="003A7DA6">
        <w:t xml:space="preserve">°C a bude vybavena elektricky ovládanými žaluziemi, které budou zajišťovat přívod vzduchu pro dieselové motory. K otevření žaluzií dojde při spuštění čerpadla. Žaluzie budou dále sloužit k provětrání strojovny, tzn. žaluzie pro </w:t>
      </w:r>
      <w:proofErr w:type="spellStart"/>
      <w:r w:rsidRPr="003A7DA6">
        <w:t>dieselčerpadla</w:t>
      </w:r>
      <w:proofErr w:type="spellEnd"/>
      <w:r w:rsidRPr="003A7DA6">
        <w:t xml:space="preserve"> se otevřou dvakrát denně na 30 min a provětrají strojovnu SHZ.</w:t>
      </w:r>
    </w:p>
    <w:p w14:paraId="441852F8" w14:textId="0AF5B536" w:rsidR="009C2AD5" w:rsidRPr="003A7DA6" w:rsidRDefault="009C2AD5" w:rsidP="00752E7B">
      <w:r w:rsidRPr="003A7DA6">
        <w:t>Odvody spalin z motorů budou zajištěny tlumičem, potrubí bude vyvedeno na fasádu strojovny a</w:t>
      </w:r>
      <w:r w:rsidR="00737D47">
        <w:t> </w:t>
      </w:r>
      <w:r w:rsidRPr="003A7DA6">
        <w:t>zabezpečeno proti vniknutí živočichů sítí 3x3. Výfukové potrubí bude opatřeno tepelnou (protihlukovou) izolací (max. teplota 569 °C) + opláštění Al plech.</w:t>
      </w:r>
    </w:p>
    <w:p w14:paraId="7433D1FA" w14:textId="77777777" w:rsidR="009C2AD5" w:rsidRPr="003A7DA6" w:rsidRDefault="009C2AD5" w:rsidP="00752E7B">
      <w:r w:rsidRPr="003A7DA6">
        <w:t xml:space="preserve">Čerpadla budou vybavena samostatným odlehčovacím potrubím. V případě diesel čerpadla je odlehčovací potrubí automaticky provedeno ve formě chladicího systému diesel motoru dle </w:t>
      </w:r>
      <w:proofErr w:type="spellStart"/>
      <w:r w:rsidRPr="003A7DA6">
        <w:t>VdS</w:t>
      </w:r>
      <w:proofErr w:type="spellEnd"/>
      <w:r w:rsidRPr="003A7DA6">
        <w:t xml:space="preserve"> CEA 4001, kap. 9.9.3. Chlazení je vyvedeno do kanalizace.</w:t>
      </w:r>
    </w:p>
    <w:p w14:paraId="030B5484" w14:textId="77777777" w:rsidR="009C2AD5" w:rsidRPr="003A7DA6" w:rsidRDefault="009C2AD5" w:rsidP="00752E7B">
      <w:r w:rsidRPr="003A7DA6">
        <w:t xml:space="preserve">Čerpadla budou spouštěna automaticky při poklesu tlaku pod stanovenou hranici, nebo ručně ze strojovny.  </w:t>
      </w:r>
    </w:p>
    <w:p w14:paraId="64B6069F" w14:textId="132FB332" w:rsidR="009C2AD5" w:rsidRPr="0023174B" w:rsidRDefault="009C2AD5" w:rsidP="00752E7B">
      <w:r w:rsidRPr="003A7DA6">
        <w:t xml:space="preserve">Nafta do zásobních nádrží bude doplňována čerpadlem. Naftové hospodářství bude zajištěné proti </w:t>
      </w:r>
      <w:r w:rsidRPr="0023174B">
        <w:t xml:space="preserve">úniku. Rám čerpacího agregátu bude v provedení </w:t>
      </w:r>
      <w:proofErr w:type="spellStart"/>
      <w:r w:rsidRPr="0023174B">
        <w:t>úkapová</w:t>
      </w:r>
      <w:proofErr w:type="spellEnd"/>
      <w:r w:rsidRPr="0023174B">
        <w:t xml:space="preserve"> vana vč. všech provozních kapalin a</w:t>
      </w:r>
      <w:r w:rsidR="00737D47">
        <w:t> </w:t>
      </w:r>
      <w:r w:rsidRPr="0023174B">
        <w:t xml:space="preserve">100% paliva v nádrži. Hladina a veškeré uzávěry naftového hospodářství budou monitorovány. Kvalita používané nafty musí odpovídat požadavkům výrobce motoru. V palivových nádržích musí být palivo na 6 hodin chodu včetně rezervy na testy dle </w:t>
      </w:r>
      <w:proofErr w:type="spellStart"/>
      <w:r w:rsidRPr="0023174B">
        <w:t>VdS</w:t>
      </w:r>
      <w:proofErr w:type="spellEnd"/>
      <w:r w:rsidRPr="0023174B">
        <w:t xml:space="preserve"> CEA 4001.  </w:t>
      </w:r>
    </w:p>
    <w:p w14:paraId="3628E439" w14:textId="77777777" w:rsidR="009C2AD5" w:rsidRPr="0023174B" w:rsidRDefault="009C2AD5" w:rsidP="00752E7B">
      <w:r w:rsidRPr="0023174B">
        <w:t xml:space="preserve">Systém bude umožňovat nouzové napájení pomocí přípojky mobilní techniky HZS, která bude umístěna ne fasádě v blízkosti vstupu do strojovny. </w:t>
      </w:r>
    </w:p>
    <w:p w14:paraId="59C81CBF" w14:textId="1340E8F9" w:rsidR="009C2AD5" w:rsidRPr="0023174B" w:rsidRDefault="009C2AD5" w:rsidP="00752E7B">
      <w:r w:rsidRPr="0023174B">
        <w:t xml:space="preserve">Ve strojovně bude dále umístěn rozdělovač DN250 se </w:t>
      </w:r>
      <w:proofErr w:type="spellStart"/>
      <w:r w:rsidRPr="0023174B">
        <w:t>zaplavovacímí</w:t>
      </w:r>
      <w:proofErr w:type="spellEnd"/>
      <w:r w:rsidRPr="0023174B">
        <w:t xml:space="preserve"> řídícími ventily pro jištění dopravníkových mostů mezi SO102 a SO203</w:t>
      </w:r>
      <w:r w:rsidR="003E6F1E" w:rsidRPr="0023174B">
        <w:t xml:space="preserve"> a řídící ventily nízkotlaké mlhy v objektu SO201-K20</w:t>
      </w:r>
      <w:r w:rsidRPr="0023174B">
        <w:t>.</w:t>
      </w:r>
    </w:p>
    <w:p w14:paraId="6D03B482" w14:textId="77777777" w:rsidR="009C2AD5" w:rsidRPr="0023174B" w:rsidRDefault="009C2AD5" w:rsidP="00752E7B">
      <w:r w:rsidRPr="0023174B">
        <w:t>Armatury ovlivňující funkci hasicího zařízení budou monitorovány pomocí koncových spínačů. Ve strojovně bude umístěn elektrorozvaděč a monitorovací ústředna SHZ z níž budou signály přenášeny do místa se stálou obsluhou.</w:t>
      </w:r>
    </w:p>
    <w:p w14:paraId="670F7B42" w14:textId="77777777" w:rsidR="009C2AD5" w:rsidRPr="003A7DA6" w:rsidRDefault="009C2AD5" w:rsidP="009C2AD5">
      <w:pPr>
        <w:rPr>
          <w:u w:val="single"/>
        </w:rPr>
      </w:pPr>
      <w:r w:rsidRPr="003A7DA6">
        <w:rPr>
          <w:u w:val="single"/>
        </w:rPr>
        <w:t>PARAMETRY HLAVNÍCH KOMPONENT:</w:t>
      </w:r>
    </w:p>
    <w:p w14:paraId="57F86ED6" w14:textId="542510E9" w:rsidR="009C2AD5" w:rsidRPr="00737D47" w:rsidRDefault="009C2AD5" w:rsidP="009C2AD5">
      <w:pPr>
        <w:rPr>
          <w:rFonts w:eastAsia="ArialMT" w:cstheme="minorHAnsi"/>
        </w:rPr>
      </w:pPr>
      <w:r w:rsidRPr="00737D47">
        <w:rPr>
          <w:rFonts w:cstheme="minorHAnsi"/>
        </w:rPr>
        <w:t xml:space="preserve">Hlavní, posilovací a záložní </w:t>
      </w:r>
      <w:proofErr w:type="spellStart"/>
      <w:r w:rsidRPr="00737D47">
        <w:rPr>
          <w:rFonts w:cstheme="minorHAnsi"/>
        </w:rPr>
        <w:t>dieselčerpadla</w:t>
      </w:r>
      <w:proofErr w:type="spellEnd"/>
      <w:r w:rsidRPr="00737D47">
        <w:rPr>
          <w:rFonts w:cstheme="minorHAnsi"/>
        </w:rPr>
        <w:t xml:space="preserve"> (3x), Parametry: Q = 450 m</w:t>
      </w:r>
      <w:r w:rsidRPr="00737D47">
        <w:rPr>
          <w:rFonts w:cstheme="minorHAnsi"/>
          <w:vertAlign w:val="superscript"/>
        </w:rPr>
        <w:t>3</w:t>
      </w:r>
      <w:r w:rsidRPr="00737D47">
        <w:rPr>
          <w:rFonts w:cstheme="minorHAnsi"/>
        </w:rPr>
        <w:t xml:space="preserve"> /h, H =8,38 bar, (</w:t>
      </w:r>
      <w:r w:rsidRPr="00737D47">
        <w:rPr>
          <w:rFonts w:eastAsia="ArialMT" w:cstheme="minorHAnsi"/>
        </w:rPr>
        <w:t xml:space="preserve">Od provozního tlaku 0,5 baru na vstupním hrdle je nutno zvýšit výkon motoru, zjištěný podle charakteristiky čerpadla, na 1,2násobek). </w:t>
      </w:r>
    </w:p>
    <w:p w14:paraId="70C0FC1A" w14:textId="5C4E91E6" w:rsidR="009C2AD5" w:rsidRPr="00737D47" w:rsidRDefault="009C2AD5" w:rsidP="05A8AD31">
      <w:r w:rsidRPr="05A8AD31">
        <w:t xml:space="preserve">Nadzemní ocelová nádrž izolovaná (3x), Parametry V= </w:t>
      </w:r>
      <w:r w:rsidR="00F70827">
        <w:t>3x</w:t>
      </w:r>
      <w:r w:rsidRPr="05A8AD31">
        <w:t>900 m</w:t>
      </w:r>
      <w:r w:rsidRPr="05A8AD31">
        <w:rPr>
          <w:vertAlign w:val="superscript"/>
        </w:rPr>
        <w:t>3</w:t>
      </w:r>
      <w:r w:rsidRPr="05A8AD31">
        <w:t xml:space="preserve">, </w:t>
      </w:r>
    </w:p>
    <w:p w14:paraId="36947505" w14:textId="77777777" w:rsidR="009C2AD5" w:rsidRPr="00737D47" w:rsidRDefault="009C2AD5" w:rsidP="009C2AD5">
      <w:pPr>
        <w:rPr>
          <w:rFonts w:cstheme="minorHAnsi"/>
        </w:rPr>
      </w:pPr>
      <w:r w:rsidRPr="00737D47">
        <w:rPr>
          <w:rFonts w:cstheme="minorHAnsi"/>
        </w:rPr>
        <w:lastRenderedPageBreak/>
        <w:t>Tlaková nádoba (1x), PN 16, průměr 2,4m, V = 25 m</w:t>
      </w:r>
      <w:r w:rsidRPr="00737D47">
        <w:rPr>
          <w:rFonts w:cstheme="minorHAnsi"/>
          <w:vertAlign w:val="superscript"/>
        </w:rPr>
        <w:t>3</w:t>
      </w:r>
      <w:r w:rsidRPr="00737D47">
        <w:rPr>
          <w:rFonts w:cstheme="minorHAnsi"/>
        </w:rPr>
        <w:t>.</w:t>
      </w:r>
    </w:p>
    <w:p w14:paraId="3383F34A" w14:textId="77777777" w:rsidR="009C2AD5" w:rsidRPr="003A7DA6" w:rsidRDefault="009C2AD5" w:rsidP="009C2AD5">
      <w:pPr>
        <w:rPr>
          <w:u w:val="single"/>
        </w:rPr>
      </w:pPr>
      <w:r w:rsidRPr="003A7DA6">
        <w:rPr>
          <w:u w:val="single"/>
        </w:rPr>
        <w:t>TABULKY A INFORMACE</w:t>
      </w:r>
    </w:p>
    <w:p w14:paraId="68193D1D" w14:textId="7557375E" w:rsidR="009C2AD5" w:rsidRPr="003A7DA6" w:rsidRDefault="009C2AD5" w:rsidP="009C2AD5">
      <w:r w:rsidRPr="003A7DA6">
        <w:t xml:space="preserve">Schéma systému, plány, označení a ostatní informace o systému SHZ musí být provedeny v souladu s ČSN EN </w:t>
      </w:r>
      <w:smartTag w:uri="urn:schemas-microsoft-com:office:smarttags" w:element="metricconverter">
        <w:smartTagPr>
          <w:attr w:name="ProductID" w:val="12 845 a"/>
        </w:smartTagPr>
        <w:r w:rsidRPr="003A7DA6">
          <w:t>12 845 a</w:t>
        </w:r>
      </w:smartTag>
      <w:r w:rsidRPr="003A7DA6">
        <w:t xml:space="preserve"> </w:t>
      </w:r>
      <w:proofErr w:type="spellStart"/>
      <w:r w:rsidRPr="003A7DA6">
        <w:t>VdS</w:t>
      </w:r>
      <w:proofErr w:type="spellEnd"/>
      <w:r w:rsidRPr="003A7DA6">
        <w:t xml:space="preserve"> CEA 4001</w:t>
      </w:r>
      <w:r w:rsidR="0062641A">
        <w:t>.</w:t>
      </w:r>
    </w:p>
    <w:p w14:paraId="2B4A7C92" w14:textId="77777777" w:rsidR="009C2AD5" w:rsidRPr="003A7DA6" w:rsidRDefault="009C2AD5" w:rsidP="009C2AD5">
      <w:r w:rsidRPr="003A7DA6">
        <w:t>Místo napojení mobilní techniky HZS označit tabulkou s informacemi:</w:t>
      </w:r>
    </w:p>
    <w:p w14:paraId="6399AA41" w14:textId="77777777" w:rsidR="009C2AD5" w:rsidRPr="003A7DA6" w:rsidRDefault="009C2AD5" w:rsidP="009C2AD5">
      <w:r w:rsidRPr="003A7DA6">
        <w:t>„SPRINKLEROVÉ HASICÍ ZAŘÍZENÍ“</w:t>
      </w:r>
    </w:p>
    <w:p w14:paraId="192568D1" w14:textId="77777777" w:rsidR="009C2AD5" w:rsidRPr="003A7DA6" w:rsidRDefault="009C2AD5" w:rsidP="009C2AD5">
      <w:r w:rsidRPr="003A7DA6">
        <w:t>„UDRŽOVAT TRVALE VOLNÝ PŘÍSTUP“</w:t>
      </w:r>
    </w:p>
    <w:p w14:paraId="4B32CE4D" w14:textId="77777777" w:rsidR="009C2AD5" w:rsidRPr="003A7DA6" w:rsidRDefault="009C2AD5" w:rsidP="009C2AD5">
      <w:r w:rsidRPr="003A7DA6">
        <w:t>„POŽÁRNÍ VODA“</w:t>
      </w:r>
    </w:p>
    <w:p w14:paraId="77213889" w14:textId="77777777" w:rsidR="009C2AD5" w:rsidRPr="003A7DA6" w:rsidRDefault="009C2AD5" w:rsidP="009C2AD5">
      <w:r w:rsidRPr="003A7DA6">
        <w:t>„PRŮTOK ..... L/MIN“</w:t>
      </w:r>
      <w:r w:rsidRPr="003A7DA6">
        <w:rPr>
          <w:b/>
          <w:bCs/>
          <w:i/>
          <w:iCs/>
        </w:rPr>
        <w:t xml:space="preserve"> </w:t>
      </w:r>
      <w:r w:rsidRPr="003A7DA6">
        <w:t xml:space="preserve"> (nejhorší hodnoty z hydraulické kalkulace)</w:t>
      </w:r>
    </w:p>
    <w:p w14:paraId="5082D46F" w14:textId="3A25DA58" w:rsidR="009C2AD5" w:rsidRPr="003A7DA6" w:rsidRDefault="009C2AD5" w:rsidP="009C2AD5">
      <w:r w:rsidRPr="003A7DA6">
        <w:t xml:space="preserve">„TLAK ..... </w:t>
      </w:r>
      <w:proofErr w:type="spellStart"/>
      <w:r w:rsidR="00243CBC">
        <w:t>MPa</w:t>
      </w:r>
      <w:proofErr w:type="spellEnd"/>
      <w:r w:rsidRPr="003A7DA6">
        <w:t>“ (nejhorší hodnoty z hydraulické kalkulace)</w:t>
      </w:r>
    </w:p>
    <w:p w14:paraId="461C791F" w14:textId="4522A89C" w:rsidR="009C2AD5" w:rsidRPr="003A7DA6" w:rsidRDefault="009C2AD5" w:rsidP="009C2AD5">
      <w:r w:rsidRPr="003A7DA6">
        <w:t xml:space="preserve">„PŘED PLNĚNÍM SYSTÉMU NUTNÉ OTEVŘÍT UZÁVĚR VE STROJOVNĚ </w:t>
      </w:r>
      <w:r w:rsidR="00752E7B" w:rsidRPr="003A7DA6">
        <w:t>SPRINKLERŮ “</w:t>
      </w:r>
      <w:r w:rsidRPr="003A7DA6">
        <w:t xml:space="preserve"> </w:t>
      </w:r>
    </w:p>
    <w:p w14:paraId="604F4E20" w14:textId="77777777" w:rsidR="009C2AD5" w:rsidRPr="003A7DA6" w:rsidRDefault="009C2AD5">
      <w:pPr>
        <w:pStyle w:val="Nadpis2"/>
      </w:pPr>
      <w:bookmarkStart w:id="36" w:name="_Toc393700098"/>
      <w:bookmarkStart w:id="37" w:name="_Toc394047940"/>
      <w:bookmarkStart w:id="38" w:name="_Toc399827472"/>
      <w:bookmarkStart w:id="39" w:name="_Toc452533892"/>
      <w:bookmarkStart w:id="40" w:name="_Toc141975451"/>
      <w:r w:rsidRPr="003A7DA6">
        <w:t>NÁDRŽE:</w:t>
      </w:r>
      <w:bookmarkEnd w:id="36"/>
      <w:bookmarkEnd w:id="37"/>
      <w:bookmarkEnd w:id="38"/>
      <w:bookmarkEnd w:id="39"/>
      <w:bookmarkEnd w:id="40"/>
    </w:p>
    <w:p w14:paraId="705AC24C" w14:textId="73E0AC08" w:rsidR="009C2AD5" w:rsidRPr="003A7DA6" w:rsidRDefault="009C2AD5" w:rsidP="009C2AD5">
      <w:bookmarkStart w:id="41" w:name="_Toc393700099"/>
      <w:bookmarkStart w:id="42" w:name="_Toc394047941"/>
      <w:bookmarkStart w:id="43" w:name="_Toc399827473"/>
      <w:r w:rsidRPr="003A7DA6">
        <w:t xml:space="preserve">Jako nevyčerpatelný zdroj vody budou navrženy tři izolované ocelové segmentové nádrže </w:t>
      </w:r>
      <w:proofErr w:type="spellStart"/>
      <w:r w:rsidRPr="003A7DA6">
        <w:t>Kohimex</w:t>
      </w:r>
      <w:proofErr w:type="spellEnd"/>
      <w:r w:rsidRPr="003A7DA6">
        <w:t xml:space="preserve"> KKL, usazené na betonovém základu se startovacím páskem. Účinný objem nádrže (900 m</w:t>
      </w:r>
      <w:r w:rsidRPr="0062641A">
        <w:rPr>
          <w:vertAlign w:val="superscript"/>
        </w:rPr>
        <w:t>3</w:t>
      </w:r>
      <w:r w:rsidRPr="003A7DA6">
        <w:t>). Plnící voda musí splňovat jakost vody dle třídy I 6 dle ČSN 83 0602 s dovoleným obsahem nečistot 0,5% objemového množství a s průměrem tvrdých částic do 0,5</w:t>
      </w:r>
      <w:r w:rsidR="0062641A">
        <w:t xml:space="preserve"> </w:t>
      </w:r>
      <w:r w:rsidRPr="003A7DA6">
        <w:t xml:space="preserve">mm. Objem nádrže musí být obnovitelný do 36 hodin. </w:t>
      </w:r>
    </w:p>
    <w:p w14:paraId="64DCE2AE" w14:textId="77777777" w:rsidR="009C2AD5" w:rsidRPr="003A7DA6" w:rsidRDefault="009C2AD5" w:rsidP="009C2AD5">
      <w:r w:rsidRPr="003A7DA6">
        <w:t xml:space="preserve">Výška hladiny bude hlídána elektronicky (2x pro každou nádrž) a doplňována ručně a automaticky. Teplota vody v nádrži se musí pohybovat v rozmezí +5°C až +40°C. Uvnitř nádrže (cca 1m pod hladinou) bude umístěné čidlo teploty (2x pro každou nádrž), které při poklesu teploty pod +5°C uvede do provozu systém ohřívání vody v nádržích. </w:t>
      </w:r>
    </w:p>
    <w:p w14:paraId="08F11DD5" w14:textId="6A25A8AA" w:rsidR="009C2AD5" w:rsidRPr="007807ED" w:rsidRDefault="009C2AD5" w:rsidP="009C2AD5">
      <w:r w:rsidRPr="003A7DA6">
        <w:t xml:space="preserve">Pro vytápění hlavních nádrží bude použito elektrické vytápění. Bude použit, samostatně pro každou </w:t>
      </w:r>
      <w:r w:rsidRPr="007807ED">
        <w:t>nádrž, elektrokotel PZP KOMPLET, typ: EK Standard-9/P2, oběhového čerpadla, a rozvaděče s regulací a spínáním. Celkem bude požadovaný výkon na vytápění dvou izolovaných nádrží do 30</w:t>
      </w:r>
      <w:r w:rsidR="001B2F5A">
        <w:t> </w:t>
      </w:r>
      <w:r w:rsidRPr="007807ED">
        <w:t>kW.</w:t>
      </w:r>
    </w:p>
    <w:p w14:paraId="25122815" w14:textId="77777777" w:rsidR="009C2AD5" w:rsidRPr="007807ED" w:rsidRDefault="009C2AD5" w:rsidP="009C2AD5">
      <w:r w:rsidRPr="007807ED">
        <w:t xml:space="preserve">Opláštění ocelových nádrží – trapézový lakovaný AL plech, vlny na </w:t>
      </w:r>
      <w:proofErr w:type="spellStart"/>
      <w:r w:rsidRPr="007807ED">
        <w:t>svislo+tepelná</w:t>
      </w:r>
      <w:proofErr w:type="spellEnd"/>
      <w:r w:rsidRPr="007807ED">
        <w:t xml:space="preserve"> izolace </w:t>
      </w:r>
      <w:proofErr w:type="spellStart"/>
      <w:r w:rsidRPr="007807ED">
        <w:t>hydrofobizovaná</w:t>
      </w:r>
      <w:proofErr w:type="spellEnd"/>
      <w:r w:rsidRPr="007807ED">
        <w:t xml:space="preserve"> kamenná vlna </w:t>
      </w:r>
      <w:proofErr w:type="spellStart"/>
      <w:r w:rsidRPr="007807ED">
        <w:t>rockwool</w:t>
      </w:r>
      <w:proofErr w:type="spellEnd"/>
      <w:r w:rsidRPr="007807ED">
        <w:t xml:space="preserve"> </w:t>
      </w:r>
      <w:proofErr w:type="spellStart"/>
      <w:r w:rsidRPr="007807ED">
        <w:t>tl</w:t>
      </w:r>
      <w:proofErr w:type="spellEnd"/>
      <w:r w:rsidRPr="007807ED">
        <w:t xml:space="preserve">. 100 mm. </w:t>
      </w:r>
    </w:p>
    <w:p w14:paraId="36F27B99" w14:textId="77777777" w:rsidR="009C2AD5" w:rsidRPr="007807ED" w:rsidRDefault="009C2AD5">
      <w:pPr>
        <w:pStyle w:val="Nadpis2"/>
      </w:pPr>
      <w:bookmarkStart w:id="44" w:name="_Toc393700104"/>
      <w:bookmarkStart w:id="45" w:name="_Toc394047944"/>
      <w:bookmarkStart w:id="46" w:name="_Toc399827476"/>
      <w:bookmarkStart w:id="47" w:name="_Toc452533894"/>
      <w:bookmarkStart w:id="48" w:name="_Toc141975452"/>
      <w:bookmarkEnd w:id="41"/>
      <w:bookmarkEnd w:id="42"/>
      <w:bookmarkEnd w:id="43"/>
      <w:r w:rsidRPr="007807ED">
        <w:t>MĚŘENÍ A REGULACE – SHZ (strojovna SHZ):</w:t>
      </w:r>
      <w:bookmarkEnd w:id="44"/>
      <w:bookmarkEnd w:id="45"/>
      <w:bookmarkEnd w:id="46"/>
      <w:bookmarkEnd w:id="47"/>
      <w:bookmarkEnd w:id="48"/>
    </w:p>
    <w:p w14:paraId="0F7C7779" w14:textId="77777777" w:rsidR="009C2AD5" w:rsidRPr="0023174B" w:rsidRDefault="009C2AD5" w:rsidP="001B2F5A">
      <w:pPr>
        <w:pStyle w:val="Bezmezer"/>
        <w:jc w:val="both"/>
        <w:rPr>
          <w:rFonts w:cstheme="minorHAnsi"/>
          <w:sz w:val="20"/>
          <w:szCs w:val="20"/>
          <w:lang w:val="cs-CZ"/>
        </w:rPr>
      </w:pPr>
      <w:r w:rsidRPr="0023174B">
        <w:rPr>
          <w:lang w:val="cs-CZ"/>
        </w:rPr>
        <w:t>Všechny polohy armatur, hladin a prvků, které by mohly ovlivnit automatickou funkci systému, budou monitorované, tzn., budou hlásit svoji polohu a mohou být i zajištěny mechanicky proti manipulaci</w:t>
      </w:r>
      <w:r w:rsidRPr="0023174B">
        <w:rPr>
          <w:rFonts w:cstheme="minorHAnsi"/>
          <w:sz w:val="20"/>
          <w:szCs w:val="20"/>
          <w:lang w:val="cs-CZ"/>
        </w:rPr>
        <w:t>.</w:t>
      </w:r>
    </w:p>
    <w:p w14:paraId="35001D19" w14:textId="77777777" w:rsidR="009C2AD5" w:rsidRPr="0023174B" w:rsidRDefault="009C2AD5" w:rsidP="009C2AD5">
      <w:pPr>
        <w:pStyle w:val="Bezmezer"/>
        <w:rPr>
          <w:rFonts w:cstheme="minorHAnsi"/>
          <w:lang w:val="cs-CZ"/>
        </w:rPr>
      </w:pPr>
      <w:r w:rsidRPr="0023174B">
        <w:rPr>
          <w:rFonts w:cstheme="minorHAnsi"/>
          <w:lang w:val="cs-CZ"/>
        </w:rPr>
        <w:t>Monitorované prvky:</w:t>
      </w:r>
    </w:p>
    <w:p w14:paraId="60690E23" w14:textId="68636435" w:rsidR="009C2AD5" w:rsidRPr="0023174B" w:rsidRDefault="00702645">
      <w:pPr>
        <w:pStyle w:val="Bezmezer"/>
        <w:numPr>
          <w:ilvl w:val="0"/>
          <w:numId w:val="4"/>
        </w:numPr>
        <w:spacing w:line="240" w:lineRule="auto"/>
        <w:jc w:val="both"/>
        <w:rPr>
          <w:rFonts w:cstheme="minorHAnsi"/>
          <w:lang w:val="cs-CZ"/>
        </w:rPr>
      </w:pPr>
      <w:r>
        <w:rPr>
          <w:rFonts w:cstheme="minorHAnsi"/>
          <w:lang w:val="cs-CZ"/>
        </w:rPr>
        <w:t>c</w:t>
      </w:r>
      <w:r w:rsidR="009C2AD5" w:rsidRPr="0023174B">
        <w:rPr>
          <w:rFonts w:cstheme="minorHAnsi"/>
          <w:lang w:val="cs-CZ"/>
        </w:rPr>
        <w:t xml:space="preserve">hod hlavního </w:t>
      </w:r>
      <w:proofErr w:type="spellStart"/>
      <w:r w:rsidR="009C2AD5" w:rsidRPr="0023174B">
        <w:rPr>
          <w:rFonts w:cstheme="minorHAnsi"/>
          <w:lang w:val="cs-CZ"/>
        </w:rPr>
        <w:t>dieselčerpadla</w:t>
      </w:r>
      <w:proofErr w:type="spellEnd"/>
      <w:r>
        <w:rPr>
          <w:rFonts w:cstheme="minorHAnsi"/>
          <w:lang w:val="cs-CZ"/>
        </w:rPr>
        <w:t>,</w:t>
      </w:r>
    </w:p>
    <w:p w14:paraId="39504E8D" w14:textId="480823F7" w:rsidR="009C2AD5" w:rsidRPr="0023174B" w:rsidRDefault="00702645">
      <w:pPr>
        <w:pStyle w:val="Bezmezer"/>
        <w:numPr>
          <w:ilvl w:val="0"/>
          <w:numId w:val="4"/>
        </w:numPr>
        <w:spacing w:line="240" w:lineRule="auto"/>
        <w:jc w:val="both"/>
        <w:rPr>
          <w:rFonts w:cstheme="minorHAnsi"/>
          <w:lang w:val="cs-CZ"/>
        </w:rPr>
      </w:pPr>
      <w:r>
        <w:rPr>
          <w:rFonts w:cstheme="minorHAnsi"/>
          <w:lang w:val="cs-CZ"/>
        </w:rPr>
        <w:t>p</w:t>
      </w:r>
      <w:r w:rsidR="009C2AD5" w:rsidRPr="0023174B">
        <w:rPr>
          <w:rFonts w:cstheme="minorHAnsi"/>
          <w:lang w:val="cs-CZ"/>
        </w:rPr>
        <w:t xml:space="preserve">orucha hlavního </w:t>
      </w:r>
      <w:proofErr w:type="spellStart"/>
      <w:r w:rsidR="009C2AD5" w:rsidRPr="0023174B">
        <w:rPr>
          <w:rFonts w:cstheme="minorHAnsi"/>
          <w:lang w:val="cs-CZ"/>
        </w:rPr>
        <w:t>dieselčerpadla</w:t>
      </w:r>
      <w:proofErr w:type="spellEnd"/>
      <w:r>
        <w:rPr>
          <w:rFonts w:cstheme="minorHAnsi"/>
          <w:lang w:val="cs-CZ"/>
        </w:rPr>
        <w:t>,</w:t>
      </w:r>
    </w:p>
    <w:p w14:paraId="58E23809" w14:textId="7B5884FB" w:rsidR="009C2AD5" w:rsidRPr="0023174B" w:rsidRDefault="00702645">
      <w:pPr>
        <w:pStyle w:val="Bezmezer"/>
        <w:numPr>
          <w:ilvl w:val="0"/>
          <w:numId w:val="4"/>
        </w:numPr>
        <w:spacing w:line="240" w:lineRule="auto"/>
        <w:jc w:val="both"/>
        <w:rPr>
          <w:rFonts w:cstheme="minorHAnsi"/>
          <w:lang w:val="cs-CZ"/>
        </w:rPr>
      </w:pPr>
      <w:r>
        <w:rPr>
          <w:rFonts w:cstheme="minorHAnsi"/>
          <w:lang w:val="cs-CZ"/>
        </w:rPr>
        <w:t>c</w:t>
      </w:r>
      <w:r w:rsidR="009C2AD5" w:rsidRPr="0023174B">
        <w:rPr>
          <w:rFonts w:cstheme="minorHAnsi"/>
          <w:lang w:val="cs-CZ"/>
        </w:rPr>
        <w:t xml:space="preserve">hod posilovacího </w:t>
      </w:r>
      <w:proofErr w:type="spellStart"/>
      <w:r w:rsidR="009C2AD5" w:rsidRPr="0023174B">
        <w:rPr>
          <w:rFonts w:cstheme="minorHAnsi"/>
          <w:lang w:val="cs-CZ"/>
        </w:rPr>
        <w:t>dieselčerpadla</w:t>
      </w:r>
      <w:proofErr w:type="spellEnd"/>
      <w:r>
        <w:rPr>
          <w:rFonts w:cstheme="minorHAnsi"/>
          <w:lang w:val="cs-CZ"/>
        </w:rPr>
        <w:t>,</w:t>
      </w:r>
      <w:r w:rsidR="009C2AD5" w:rsidRPr="0023174B">
        <w:rPr>
          <w:rFonts w:cstheme="minorHAnsi"/>
          <w:lang w:val="cs-CZ"/>
        </w:rPr>
        <w:t xml:space="preserve"> </w:t>
      </w:r>
    </w:p>
    <w:p w14:paraId="798C8FAD" w14:textId="0DF2919D" w:rsidR="009C2AD5" w:rsidRPr="0023174B" w:rsidRDefault="00702645">
      <w:pPr>
        <w:pStyle w:val="Bezmezer"/>
        <w:numPr>
          <w:ilvl w:val="0"/>
          <w:numId w:val="4"/>
        </w:numPr>
        <w:spacing w:line="240" w:lineRule="auto"/>
        <w:jc w:val="both"/>
        <w:rPr>
          <w:rFonts w:cstheme="minorHAnsi"/>
          <w:lang w:val="cs-CZ"/>
        </w:rPr>
      </w:pPr>
      <w:r>
        <w:rPr>
          <w:rFonts w:cstheme="minorHAnsi"/>
          <w:lang w:val="cs-CZ"/>
        </w:rPr>
        <w:t>p</w:t>
      </w:r>
      <w:r w:rsidR="009C2AD5" w:rsidRPr="0023174B">
        <w:rPr>
          <w:rFonts w:cstheme="minorHAnsi"/>
          <w:lang w:val="cs-CZ"/>
        </w:rPr>
        <w:t xml:space="preserve">orucha posilovacího </w:t>
      </w:r>
      <w:proofErr w:type="spellStart"/>
      <w:r w:rsidR="009C2AD5" w:rsidRPr="0023174B">
        <w:rPr>
          <w:rFonts w:cstheme="minorHAnsi"/>
          <w:lang w:val="cs-CZ"/>
        </w:rPr>
        <w:t>dieselčerpadla</w:t>
      </w:r>
      <w:proofErr w:type="spellEnd"/>
      <w:r>
        <w:rPr>
          <w:rFonts w:cstheme="minorHAnsi"/>
          <w:lang w:val="cs-CZ"/>
        </w:rPr>
        <w:t>,</w:t>
      </w:r>
    </w:p>
    <w:p w14:paraId="2070DAF5" w14:textId="1154C805" w:rsidR="009C2AD5" w:rsidRPr="0023174B" w:rsidRDefault="00702645">
      <w:pPr>
        <w:pStyle w:val="Bezmezer"/>
        <w:numPr>
          <w:ilvl w:val="0"/>
          <w:numId w:val="4"/>
        </w:numPr>
        <w:spacing w:line="240" w:lineRule="auto"/>
        <w:jc w:val="both"/>
        <w:rPr>
          <w:rFonts w:cstheme="minorHAnsi"/>
          <w:lang w:val="cs-CZ"/>
        </w:rPr>
      </w:pPr>
      <w:r>
        <w:rPr>
          <w:rFonts w:cstheme="minorHAnsi"/>
          <w:lang w:val="cs-CZ"/>
        </w:rPr>
        <w:t>c</w:t>
      </w:r>
      <w:r w:rsidR="009C2AD5" w:rsidRPr="0023174B">
        <w:rPr>
          <w:rFonts w:cstheme="minorHAnsi"/>
          <w:lang w:val="cs-CZ"/>
        </w:rPr>
        <w:t xml:space="preserve">hod záložního </w:t>
      </w:r>
      <w:proofErr w:type="spellStart"/>
      <w:r w:rsidR="009C2AD5" w:rsidRPr="0023174B">
        <w:rPr>
          <w:rFonts w:cstheme="minorHAnsi"/>
          <w:lang w:val="cs-CZ"/>
        </w:rPr>
        <w:t>dieselčerpadla</w:t>
      </w:r>
      <w:proofErr w:type="spellEnd"/>
      <w:r>
        <w:rPr>
          <w:rFonts w:cstheme="minorHAnsi"/>
          <w:lang w:val="cs-CZ"/>
        </w:rPr>
        <w:t>,</w:t>
      </w:r>
    </w:p>
    <w:p w14:paraId="248CAD44" w14:textId="7C8A2EEC" w:rsidR="009C2AD5" w:rsidRPr="0023174B" w:rsidRDefault="00702645">
      <w:pPr>
        <w:pStyle w:val="Bezmezer"/>
        <w:numPr>
          <w:ilvl w:val="0"/>
          <w:numId w:val="4"/>
        </w:numPr>
        <w:spacing w:line="240" w:lineRule="auto"/>
        <w:jc w:val="both"/>
        <w:rPr>
          <w:rFonts w:cstheme="minorHAnsi"/>
          <w:lang w:val="cs-CZ"/>
        </w:rPr>
      </w:pPr>
      <w:r>
        <w:rPr>
          <w:rFonts w:cstheme="minorHAnsi"/>
          <w:lang w:val="cs-CZ"/>
        </w:rPr>
        <w:t>p</w:t>
      </w:r>
      <w:r w:rsidR="009C2AD5" w:rsidRPr="0023174B">
        <w:rPr>
          <w:rFonts w:cstheme="minorHAnsi"/>
          <w:lang w:val="cs-CZ"/>
        </w:rPr>
        <w:t xml:space="preserve">orucha záložního </w:t>
      </w:r>
      <w:proofErr w:type="spellStart"/>
      <w:r w:rsidR="009C2AD5" w:rsidRPr="0023174B">
        <w:rPr>
          <w:rFonts w:cstheme="minorHAnsi"/>
          <w:lang w:val="cs-CZ"/>
        </w:rPr>
        <w:t>dieselčerpadla</w:t>
      </w:r>
      <w:proofErr w:type="spellEnd"/>
      <w:r>
        <w:rPr>
          <w:rFonts w:cstheme="minorHAnsi"/>
          <w:lang w:val="cs-CZ"/>
        </w:rPr>
        <w:t>,</w:t>
      </w:r>
    </w:p>
    <w:p w14:paraId="43DFCF63" w14:textId="5C36FC08" w:rsidR="009C2AD5" w:rsidRPr="0023174B" w:rsidRDefault="00702645">
      <w:pPr>
        <w:pStyle w:val="Bezmezer"/>
        <w:numPr>
          <w:ilvl w:val="0"/>
          <w:numId w:val="4"/>
        </w:numPr>
        <w:spacing w:line="240" w:lineRule="auto"/>
        <w:jc w:val="both"/>
        <w:rPr>
          <w:rFonts w:cstheme="minorHAnsi"/>
          <w:lang w:val="cs-CZ"/>
        </w:rPr>
      </w:pPr>
      <w:r>
        <w:rPr>
          <w:rFonts w:cstheme="minorHAnsi"/>
          <w:lang w:val="cs-CZ"/>
        </w:rPr>
        <w:t>p</w:t>
      </w:r>
      <w:r w:rsidR="009C2AD5" w:rsidRPr="0023174B">
        <w:rPr>
          <w:rFonts w:cstheme="minorHAnsi"/>
          <w:lang w:val="cs-CZ"/>
        </w:rPr>
        <w:t>ožár strojovna SHZ</w:t>
      </w:r>
      <w:r>
        <w:rPr>
          <w:rFonts w:cstheme="minorHAnsi"/>
          <w:lang w:val="cs-CZ"/>
        </w:rPr>
        <w:t>,</w:t>
      </w:r>
    </w:p>
    <w:p w14:paraId="7EE836EB" w14:textId="446FB91D" w:rsidR="003E6F1E" w:rsidRPr="0023174B" w:rsidRDefault="00702645" w:rsidP="000748FC">
      <w:pPr>
        <w:pStyle w:val="Bezmezer"/>
        <w:numPr>
          <w:ilvl w:val="0"/>
          <w:numId w:val="4"/>
        </w:numPr>
        <w:spacing w:line="240" w:lineRule="auto"/>
        <w:jc w:val="both"/>
        <w:rPr>
          <w:rFonts w:cstheme="minorHAnsi"/>
          <w:lang w:val="cs-CZ"/>
        </w:rPr>
      </w:pPr>
      <w:r>
        <w:rPr>
          <w:rFonts w:cstheme="minorHAnsi"/>
          <w:lang w:val="cs-CZ"/>
        </w:rPr>
        <w:t>p</w:t>
      </w:r>
      <w:r w:rsidR="009C2AD5" w:rsidRPr="0023174B">
        <w:rPr>
          <w:rFonts w:cstheme="minorHAnsi"/>
          <w:lang w:val="cs-CZ"/>
        </w:rPr>
        <w:t>ožár zaplavovací ventilová stanice SO105</w:t>
      </w:r>
      <w:r>
        <w:rPr>
          <w:rFonts w:cstheme="minorHAnsi"/>
          <w:lang w:val="cs-CZ"/>
        </w:rPr>
        <w:t>,</w:t>
      </w:r>
    </w:p>
    <w:p w14:paraId="6CA0E70B" w14:textId="0D1D7131" w:rsidR="003E6F1E" w:rsidRPr="0023174B" w:rsidRDefault="00702645" w:rsidP="000748FC">
      <w:pPr>
        <w:pStyle w:val="Bezmezer"/>
        <w:numPr>
          <w:ilvl w:val="0"/>
          <w:numId w:val="4"/>
        </w:numPr>
        <w:spacing w:line="240" w:lineRule="auto"/>
        <w:jc w:val="both"/>
        <w:rPr>
          <w:rFonts w:cstheme="minorHAnsi"/>
          <w:lang w:val="cs-CZ"/>
        </w:rPr>
      </w:pPr>
      <w:r>
        <w:rPr>
          <w:rFonts w:cstheme="minorHAnsi"/>
          <w:lang w:val="cs-CZ"/>
        </w:rPr>
        <w:t>p</w:t>
      </w:r>
      <w:r w:rsidR="003E6F1E" w:rsidRPr="0023174B">
        <w:rPr>
          <w:rFonts w:cstheme="minorHAnsi"/>
          <w:lang w:val="cs-CZ"/>
        </w:rPr>
        <w:t>ožár řídící ventil</w:t>
      </w:r>
      <w:r w:rsidR="007807ED" w:rsidRPr="0023174B">
        <w:rPr>
          <w:rFonts w:cstheme="minorHAnsi"/>
          <w:lang w:val="cs-CZ"/>
        </w:rPr>
        <w:t>y</w:t>
      </w:r>
      <w:r w:rsidR="003E6F1E" w:rsidRPr="0023174B">
        <w:rPr>
          <w:rFonts w:cstheme="minorHAnsi"/>
          <w:lang w:val="cs-CZ"/>
        </w:rPr>
        <w:t xml:space="preserve"> nízkotlaké mlhy</w:t>
      </w:r>
      <w:r>
        <w:rPr>
          <w:rFonts w:cstheme="minorHAnsi"/>
          <w:lang w:val="cs-CZ"/>
        </w:rPr>
        <w:t>,</w:t>
      </w:r>
    </w:p>
    <w:p w14:paraId="07538F6D" w14:textId="3D8C2E9B" w:rsidR="009C2AD5" w:rsidRPr="0023174B" w:rsidRDefault="00702645">
      <w:pPr>
        <w:pStyle w:val="Bezmezer"/>
        <w:numPr>
          <w:ilvl w:val="0"/>
          <w:numId w:val="4"/>
        </w:numPr>
        <w:spacing w:line="240" w:lineRule="auto"/>
        <w:jc w:val="both"/>
        <w:rPr>
          <w:rFonts w:cstheme="minorHAnsi"/>
          <w:lang w:val="cs-CZ"/>
        </w:rPr>
      </w:pPr>
      <w:r>
        <w:rPr>
          <w:rFonts w:cstheme="minorHAnsi"/>
          <w:lang w:val="cs-CZ"/>
        </w:rPr>
        <w:t>v</w:t>
      </w:r>
      <w:r w:rsidR="009C2AD5" w:rsidRPr="0023174B">
        <w:rPr>
          <w:rFonts w:cstheme="minorHAnsi"/>
          <w:lang w:val="cs-CZ"/>
        </w:rPr>
        <w:t>ýpadek napájení el. proudu 1x</w:t>
      </w:r>
      <w:r>
        <w:rPr>
          <w:rFonts w:cstheme="minorHAnsi"/>
          <w:lang w:val="cs-CZ"/>
        </w:rPr>
        <w:t>,</w:t>
      </w:r>
    </w:p>
    <w:p w14:paraId="2BB1FEC6" w14:textId="45E4C6ED" w:rsidR="009C2AD5" w:rsidRPr="0023174B" w:rsidRDefault="00702645">
      <w:pPr>
        <w:pStyle w:val="Bezmezer"/>
        <w:numPr>
          <w:ilvl w:val="0"/>
          <w:numId w:val="4"/>
        </w:numPr>
        <w:spacing w:line="240" w:lineRule="auto"/>
        <w:jc w:val="both"/>
        <w:rPr>
          <w:rFonts w:cstheme="minorHAnsi"/>
          <w:lang w:val="cs-CZ"/>
        </w:rPr>
      </w:pPr>
      <w:r>
        <w:rPr>
          <w:rFonts w:cstheme="minorHAnsi"/>
          <w:lang w:val="cs-CZ"/>
        </w:rPr>
        <w:t>c</w:t>
      </w:r>
      <w:r w:rsidR="009C2AD5" w:rsidRPr="0023174B">
        <w:rPr>
          <w:rFonts w:cstheme="minorHAnsi"/>
          <w:lang w:val="cs-CZ"/>
        </w:rPr>
        <w:t>hod doplňovacího čerpadla po 3 (5 min. nepřetržitého chodu (se zpožděním))</w:t>
      </w:r>
      <w:r>
        <w:rPr>
          <w:rFonts w:cstheme="minorHAnsi"/>
          <w:lang w:val="cs-CZ"/>
        </w:rPr>
        <w:t>,</w:t>
      </w:r>
    </w:p>
    <w:p w14:paraId="6687B1EB" w14:textId="74B04B09" w:rsidR="009C2AD5" w:rsidRPr="0023174B" w:rsidRDefault="00702645">
      <w:pPr>
        <w:pStyle w:val="Bezmezer"/>
        <w:numPr>
          <w:ilvl w:val="0"/>
          <w:numId w:val="4"/>
        </w:numPr>
        <w:spacing w:line="240" w:lineRule="auto"/>
        <w:jc w:val="both"/>
        <w:rPr>
          <w:rFonts w:cstheme="minorHAnsi"/>
          <w:lang w:val="cs-CZ"/>
        </w:rPr>
      </w:pPr>
      <w:r>
        <w:rPr>
          <w:rFonts w:cstheme="minorHAnsi"/>
          <w:lang w:val="cs-CZ"/>
        </w:rPr>
        <w:lastRenderedPageBreak/>
        <w:t>z</w:t>
      </w:r>
      <w:r w:rsidR="009C2AD5" w:rsidRPr="0023174B">
        <w:rPr>
          <w:rFonts w:cstheme="minorHAnsi"/>
          <w:lang w:val="cs-CZ"/>
        </w:rPr>
        <w:t>aplavení strojovny</w:t>
      </w:r>
      <w:r>
        <w:rPr>
          <w:rFonts w:cstheme="minorHAnsi"/>
          <w:lang w:val="cs-CZ"/>
        </w:rPr>
        <w:t>,</w:t>
      </w:r>
    </w:p>
    <w:p w14:paraId="7EC162DA" w14:textId="2A3B896A" w:rsidR="009C2AD5" w:rsidRPr="0023174B" w:rsidRDefault="00702645">
      <w:pPr>
        <w:pStyle w:val="Bezmezer"/>
        <w:numPr>
          <w:ilvl w:val="0"/>
          <w:numId w:val="4"/>
        </w:numPr>
        <w:spacing w:line="240" w:lineRule="auto"/>
        <w:jc w:val="both"/>
        <w:rPr>
          <w:rFonts w:cstheme="minorHAnsi"/>
          <w:lang w:val="cs-CZ"/>
        </w:rPr>
      </w:pPr>
      <w:r>
        <w:rPr>
          <w:rFonts w:cstheme="minorHAnsi"/>
          <w:lang w:val="cs-CZ"/>
        </w:rPr>
        <w:t>s</w:t>
      </w:r>
      <w:r w:rsidR="009C2AD5" w:rsidRPr="0023174B">
        <w:rPr>
          <w:rFonts w:cstheme="minorHAnsi"/>
          <w:lang w:val="cs-CZ"/>
        </w:rPr>
        <w:t>běrná porucha nádrže</w:t>
      </w:r>
      <w:r>
        <w:rPr>
          <w:rFonts w:cstheme="minorHAnsi"/>
          <w:lang w:val="cs-CZ"/>
        </w:rPr>
        <w:t>,</w:t>
      </w:r>
    </w:p>
    <w:p w14:paraId="5BFA4745" w14:textId="491365C6" w:rsidR="009C2AD5" w:rsidRPr="0023174B" w:rsidRDefault="00702645">
      <w:pPr>
        <w:pStyle w:val="Bezmezer"/>
        <w:numPr>
          <w:ilvl w:val="1"/>
          <w:numId w:val="4"/>
        </w:numPr>
        <w:spacing w:line="240" w:lineRule="auto"/>
        <w:jc w:val="both"/>
        <w:rPr>
          <w:rFonts w:cstheme="minorHAnsi"/>
          <w:lang w:val="cs-CZ"/>
        </w:rPr>
      </w:pPr>
      <w:r>
        <w:rPr>
          <w:rFonts w:cstheme="minorHAnsi"/>
          <w:lang w:val="cs-CZ"/>
        </w:rPr>
        <w:t>p</w:t>
      </w:r>
      <w:r w:rsidR="009C2AD5" w:rsidRPr="0023174B">
        <w:rPr>
          <w:rFonts w:cstheme="minorHAnsi"/>
          <w:lang w:val="cs-CZ"/>
        </w:rPr>
        <w:t>okles hladiny v hlavní nádrži 3x</w:t>
      </w:r>
      <w:r>
        <w:rPr>
          <w:rFonts w:cstheme="minorHAnsi"/>
          <w:lang w:val="cs-CZ"/>
        </w:rPr>
        <w:t>,</w:t>
      </w:r>
    </w:p>
    <w:p w14:paraId="2B8D087F" w14:textId="08343499" w:rsidR="009C2AD5" w:rsidRPr="0023174B" w:rsidRDefault="00702645">
      <w:pPr>
        <w:pStyle w:val="Bezmezer"/>
        <w:numPr>
          <w:ilvl w:val="1"/>
          <w:numId w:val="4"/>
        </w:numPr>
        <w:spacing w:line="240" w:lineRule="auto"/>
        <w:jc w:val="both"/>
        <w:rPr>
          <w:rFonts w:cstheme="minorHAnsi"/>
          <w:lang w:val="cs-CZ"/>
        </w:rPr>
      </w:pPr>
      <w:r>
        <w:rPr>
          <w:rFonts w:cstheme="minorHAnsi"/>
          <w:lang w:val="cs-CZ"/>
        </w:rPr>
        <w:t>p</w:t>
      </w:r>
      <w:r w:rsidR="009C2AD5" w:rsidRPr="0023174B">
        <w:rPr>
          <w:rFonts w:cstheme="minorHAnsi"/>
          <w:lang w:val="cs-CZ"/>
        </w:rPr>
        <w:t>řesah hladiny v hlavní nádrži 3x</w:t>
      </w:r>
      <w:r>
        <w:rPr>
          <w:rFonts w:cstheme="minorHAnsi"/>
          <w:lang w:val="cs-CZ"/>
        </w:rPr>
        <w:t>,</w:t>
      </w:r>
    </w:p>
    <w:p w14:paraId="5C8BAF3A" w14:textId="55D298FD" w:rsidR="009C2AD5" w:rsidRPr="0023174B" w:rsidRDefault="00702645">
      <w:pPr>
        <w:pStyle w:val="Bezmezer"/>
        <w:numPr>
          <w:ilvl w:val="1"/>
          <w:numId w:val="4"/>
        </w:numPr>
        <w:spacing w:line="240" w:lineRule="auto"/>
        <w:jc w:val="both"/>
        <w:rPr>
          <w:rFonts w:cstheme="minorHAnsi"/>
          <w:lang w:val="cs-CZ"/>
        </w:rPr>
      </w:pPr>
      <w:r>
        <w:rPr>
          <w:rFonts w:cstheme="minorHAnsi"/>
          <w:lang w:val="cs-CZ"/>
        </w:rPr>
        <w:t>p</w:t>
      </w:r>
      <w:r w:rsidR="009C2AD5" w:rsidRPr="0023174B">
        <w:rPr>
          <w:rFonts w:cstheme="minorHAnsi"/>
          <w:lang w:val="cs-CZ"/>
        </w:rPr>
        <w:t>okles hladiny v tlakové nádrži 1x</w:t>
      </w:r>
      <w:r>
        <w:rPr>
          <w:rFonts w:cstheme="minorHAnsi"/>
          <w:lang w:val="cs-CZ"/>
        </w:rPr>
        <w:t>,</w:t>
      </w:r>
    </w:p>
    <w:p w14:paraId="75CE1BA9" w14:textId="0B43FFB9" w:rsidR="009C2AD5" w:rsidRPr="0023174B" w:rsidRDefault="00702645">
      <w:pPr>
        <w:pStyle w:val="Bezmezer"/>
        <w:numPr>
          <w:ilvl w:val="1"/>
          <w:numId w:val="4"/>
        </w:numPr>
        <w:spacing w:line="240" w:lineRule="auto"/>
        <w:jc w:val="both"/>
        <w:rPr>
          <w:rFonts w:cstheme="minorHAnsi"/>
          <w:lang w:val="cs-CZ"/>
        </w:rPr>
      </w:pPr>
      <w:r>
        <w:rPr>
          <w:rFonts w:cstheme="minorHAnsi"/>
          <w:lang w:val="cs-CZ"/>
        </w:rPr>
        <w:t>p</w:t>
      </w:r>
      <w:r w:rsidR="009C2AD5" w:rsidRPr="0023174B">
        <w:rPr>
          <w:rFonts w:cstheme="minorHAnsi"/>
          <w:lang w:val="cs-CZ"/>
        </w:rPr>
        <w:t>okles tlaku v tlakové nádobě 1x</w:t>
      </w:r>
      <w:r>
        <w:rPr>
          <w:rFonts w:cstheme="minorHAnsi"/>
          <w:lang w:val="cs-CZ"/>
        </w:rPr>
        <w:t>,</w:t>
      </w:r>
    </w:p>
    <w:p w14:paraId="7F080931" w14:textId="77777777" w:rsidR="009C2AD5" w:rsidRPr="007807ED" w:rsidRDefault="009C2AD5" w:rsidP="009C2AD5">
      <w:pPr>
        <w:pStyle w:val="Bezmezer"/>
        <w:ind w:left="1065"/>
        <w:rPr>
          <w:rFonts w:cstheme="minorHAnsi"/>
          <w:lang w:val="cs-CZ"/>
        </w:rPr>
      </w:pPr>
    </w:p>
    <w:p w14:paraId="7255A518" w14:textId="77777777" w:rsidR="009C2AD5" w:rsidRPr="007807ED" w:rsidRDefault="009C2AD5">
      <w:pPr>
        <w:pStyle w:val="Bezmezer"/>
        <w:numPr>
          <w:ilvl w:val="0"/>
          <w:numId w:val="4"/>
        </w:numPr>
        <w:spacing w:line="240" w:lineRule="auto"/>
        <w:jc w:val="both"/>
        <w:rPr>
          <w:rFonts w:cstheme="minorHAnsi"/>
          <w:lang w:val="cs-CZ"/>
        </w:rPr>
      </w:pPr>
      <w:r w:rsidRPr="007807ED">
        <w:rPr>
          <w:rFonts w:cstheme="minorHAnsi"/>
          <w:lang w:val="cs-CZ"/>
        </w:rPr>
        <w:t>Sběrná porucha strojovna</w:t>
      </w:r>
    </w:p>
    <w:p w14:paraId="5AAB7324" w14:textId="4AB61F91" w:rsidR="009C2AD5" w:rsidRPr="007807ED" w:rsidRDefault="00702645">
      <w:pPr>
        <w:pStyle w:val="Bezmezer"/>
        <w:numPr>
          <w:ilvl w:val="1"/>
          <w:numId w:val="4"/>
        </w:numPr>
        <w:spacing w:line="240" w:lineRule="auto"/>
        <w:jc w:val="both"/>
        <w:rPr>
          <w:rFonts w:cstheme="minorHAnsi"/>
          <w:lang w:val="cs-CZ"/>
        </w:rPr>
      </w:pPr>
      <w:r>
        <w:rPr>
          <w:rFonts w:cstheme="minorHAnsi"/>
          <w:lang w:val="cs-CZ"/>
        </w:rPr>
        <w:t>p</w:t>
      </w:r>
      <w:r w:rsidR="009C2AD5" w:rsidRPr="007807ED">
        <w:rPr>
          <w:rFonts w:cstheme="minorHAnsi"/>
          <w:lang w:val="cs-CZ"/>
        </w:rPr>
        <w:t>orucha kompresoru pro tlakovou nádobu 1x</w:t>
      </w:r>
      <w:r>
        <w:rPr>
          <w:rFonts w:cstheme="minorHAnsi"/>
          <w:lang w:val="cs-CZ"/>
        </w:rPr>
        <w:t>,</w:t>
      </w:r>
    </w:p>
    <w:p w14:paraId="7E6D1BCB" w14:textId="47E5E2D4" w:rsidR="009C2AD5" w:rsidRPr="007807ED" w:rsidRDefault="00702645">
      <w:pPr>
        <w:pStyle w:val="Bezmezer"/>
        <w:numPr>
          <w:ilvl w:val="1"/>
          <w:numId w:val="4"/>
        </w:numPr>
        <w:spacing w:line="240" w:lineRule="auto"/>
        <w:jc w:val="both"/>
        <w:rPr>
          <w:rFonts w:cstheme="minorHAnsi"/>
          <w:lang w:val="cs-CZ"/>
        </w:rPr>
      </w:pPr>
      <w:r>
        <w:rPr>
          <w:rFonts w:cstheme="minorHAnsi"/>
          <w:lang w:val="cs-CZ"/>
        </w:rPr>
        <w:t>p</w:t>
      </w:r>
      <w:r w:rsidR="009C2AD5" w:rsidRPr="007807ED">
        <w:rPr>
          <w:rFonts w:cstheme="minorHAnsi"/>
          <w:lang w:val="cs-CZ"/>
        </w:rPr>
        <w:t>orucha doplňovacího čerpadla pro tlakovou nádobu 2x</w:t>
      </w:r>
      <w:r>
        <w:rPr>
          <w:rFonts w:cstheme="minorHAnsi"/>
          <w:lang w:val="cs-CZ"/>
        </w:rPr>
        <w:t>,</w:t>
      </w:r>
    </w:p>
    <w:p w14:paraId="3AD03448" w14:textId="593BC118" w:rsidR="009C2AD5" w:rsidRPr="007807ED" w:rsidRDefault="00702645">
      <w:pPr>
        <w:pStyle w:val="Bezmezer"/>
        <w:numPr>
          <w:ilvl w:val="1"/>
          <w:numId w:val="4"/>
        </w:numPr>
        <w:spacing w:line="240" w:lineRule="auto"/>
        <w:jc w:val="both"/>
        <w:rPr>
          <w:rFonts w:cstheme="minorHAnsi"/>
          <w:lang w:val="cs-CZ"/>
        </w:rPr>
      </w:pPr>
      <w:r>
        <w:rPr>
          <w:rFonts w:cstheme="minorHAnsi"/>
          <w:lang w:val="cs-CZ"/>
        </w:rPr>
        <w:t>p</w:t>
      </w:r>
      <w:r w:rsidR="009C2AD5" w:rsidRPr="007807ED">
        <w:rPr>
          <w:rFonts w:cstheme="minorHAnsi"/>
          <w:lang w:val="cs-CZ"/>
        </w:rPr>
        <w:t>oloha důležitých uzávěrů (šoupata)</w:t>
      </w:r>
      <w:r>
        <w:rPr>
          <w:rFonts w:cstheme="minorHAnsi"/>
          <w:lang w:val="cs-CZ"/>
        </w:rPr>
        <w:t>,</w:t>
      </w:r>
    </w:p>
    <w:p w14:paraId="6072799B" w14:textId="646BAD01" w:rsidR="009C2AD5" w:rsidRPr="007807ED" w:rsidRDefault="00702645">
      <w:pPr>
        <w:pStyle w:val="Bezmezer"/>
        <w:numPr>
          <w:ilvl w:val="1"/>
          <w:numId w:val="4"/>
        </w:numPr>
        <w:spacing w:line="240" w:lineRule="auto"/>
        <w:jc w:val="both"/>
        <w:rPr>
          <w:rFonts w:cstheme="minorHAnsi"/>
          <w:lang w:val="cs-CZ"/>
        </w:rPr>
      </w:pPr>
      <w:r>
        <w:rPr>
          <w:rFonts w:cstheme="minorHAnsi"/>
          <w:lang w:val="cs-CZ"/>
        </w:rPr>
        <w:t>p</w:t>
      </w:r>
      <w:r w:rsidR="009C2AD5" w:rsidRPr="007807ED">
        <w:rPr>
          <w:rFonts w:cstheme="minorHAnsi"/>
          <w:lang w:val="cs-CZ"/>
        </w:rPr>
        <w:t>okles teploty ve strojovně pod +10 °C</w:t>
      </w:r>
      <w:r>
        <w:rPr>
          <w:rFonts w:cstheme="minorHAnsi"/>
          <w:lang w:val="cs-CZ"/>
        </w:rPr>
        <w:t>,</w:t>
      </w:r>
    </w:p>
    <w:p w14:paraId="22B02C24" w14:textId="6B72E114" w:rsidR="009C2AD5" w:rsidRPr="007807ED" w:rsidRDefault="00702645">
      <w:pPr>
        <w:pStyle w:val="Bezmezer"/>
        <w:numPr>
          <w:ilvl w:val="1"/>
          <w:numId w:val="4"/>
        </w:numPr>
        <w:spacing w:line="240" w:lineRule="auto"/>
        <w:jc w:val="both"/>
        <w:rPr>
          <w:rFonts w:cstheme="minorHAnsi"/>
          <w:lang w:val="cs-CZ"/>
        </w:rPr>
      </w:pPr>
      <w:r>
        <w:rPr>
          <w:rFonts w:cstheme="minorHAnsi"/>
          <w:lang w:val="cs-CZ"/>
        </w:rPr>
        <w:t>p</w:t>
      </w:r>
      <w:r w:rsidR="009C2AD5" w:rsidRPr="007807ED">
        <w:rPr>
          <w:rFonts w:cstheme="minorHAnsi"/>
          <w:lang w:val="cs-CZ"/>
        </w:rPr>
        <w:t>okles tlaku v</w:t>
      </w:r>
      <w:r>
        <w:rPr>
          <w:rFonts w:cstheme="minorHAnsi"/>
          <w:lang w:val="cs-CZ"/>
        </w:rPr>
        <w:t> </w:t>
      </w:r>
      <w:r w:rsidR="009C2AD5" w:rsidRPr="007807ED">
        <w:rPr>
          <w:rFonts w:cstheme="minorHAnsi"/>
          <w:lang w:val="cs-CZ"/>
        </w:rPr>
        <w:t>systému</w:t>
      </w:r>
      <w:r>
        <w:rPr>
          <w:rFonts w:cstheme="minorHAnsi"/>
          <w:lang w:val="cs-CZ"/>
        </w:rPr>
        <w:t>,</w:t>
      </w:r>
    </w:p>
    <w:p w14:paraId="5B9A2C14" w14:textId="3131AB76" w:rsidR="009C2AD5" w:rsidRPr="007807ED" w:rsidRDefault="00702645">
      <w:pPr>
        <w:pStyle w:val="Bezmezer"/>
        <w:numPr>
          <w:ilvl w:val="1"/>
          <w:numId w:val="4"/>
        </w:numPr>
        <w:spacing w:line="240" w:lineRule="auto"/>
        <w:jc w:val="both"/>
        <w:rPr>
          <w:rFonts w:cstheme="minorHAnsi"/>
          <w:lang w:val="cs-CZ"/>
        </w:rPr>
      </w:pPr>
      <w:r>
        <w:rPr>
          <w:rFonts w:cstheme="minorHAnsi"/>
          <w:lang w:val="cs-CZ"/>
        </w:rPr>
        <w:t>n</w:t>
      </w:r>
      <w:r w:rsidR="009C2AD5" w:rsidRPr="007807ED">
        <w:rPr>
          <w:rFonts w:cstheme="minorHAnsi"/>
          <w:lang w:val="cs-CZ"/>
        </w:rPr>
        <w:t>edodávka el. energie do strojovny</w:t>
      </w:r>
      <w:r>
        <w:rPr>
          <w:rFonts w:cstheme="minorHAnsi"/>
          <w:lang w:val="cs-CZ"/>
        </w:rPr>
        <w:t>,</w:t>
      </w:r>
    </w:p>
    <w:p w14:paraId="4499F4A6" w14:textId="598B969F" w:rsidR="009C2AD5" w:rsidRPr="007807ED" w:rsidRDefault="00702645">
      <w:pPr>
        <w:pStyle w:val="Bezmezer"/>
        <w:numPr>
          <w:ilvl w:val="1"/>
          <w:numId w:val="4"/>
        </w:numPr>
        <w:spacing w:line="240" w:lineRule="auto"/>
        <w:jc w:val="both"/>
        <w:rPr>
          <w:rFonts w:cstheme="minorHAnsi"/>
          <w:lang w:val="cs-CZ"/>
        </w:rPr>
      </w:pPr>
      <w:r>
        <w:rPr>
          <w:rFonts w:cstheme="minorHAnsi"/>
          <w:lang w:val="cs-CZ"/>
        </w:rPr>
        <w:t>p</w:t>
      </w:r>
      <w:r w:rsidR="009C2AD5" w:rsidRPr="007807ED">
        <w:rPr>
          <w:rFonts w:cstheme="minorHAnsi"/>
          <w:lang w:val="cs-CZ"/>
        </w:rPr>
        <w:t>okles hladiny paliva</w:t>
      </w:r>
      <w:r>
        <w:rPr>
          <w:rFonts w:cstheme="minorHAnsi"/>
          <w:lang w:val="cs-CZ"/>
        </w:rPr>
        <w:t>,</w:t>
      </w:r>
    </w:p>
    <w:p w14:paraId="614B6808" w14:textId="5B1E39E9" w:rsidR="009C2AD5" w:rsidRPr="007807ED" w:rsidRDefault="00702645">
      <w:pPr>
        <w:pStyle w:val="Bezmezer"/>
        <w:numPr>
          <w:ilvl w:val="1"/>
          <w:numId w:val="4"/>
        </w:numPr>
        <w:spacing w:line="240" w:lineRule="auto"/>
        <w:jc w:val="both"/>
        <w:rPr>
          <w:rFonts w:cstheme="minorHAnsi"/>
          <w:lang w:val="cs-CZ"/>
        </w:rPr>
      </w:pPr>
      <w:r>
        <w:rPr>
          <w:rFonts w:cstheme="minorHAnsi"/>
          <w:lang w:val="cs-CZ"/>
        </w:rPr>
        <w:t>o</w:t>
      </w:r>
      <w:r w:rsidR="009C2AD5" w:rsidRPr="007807ED">
        <w:rPr>
          <w:rFonts w:cstheme="minorHAnsi"/>
          <w:lang w:val="cs-CZ"/>
        </w:rPr>
        <w:t>dstavení čerpadel</w:t>
      </w:r>
      <w:r>
        <w:rPr>
          <w:rFonts w:cstheme="minorHAnsi"/>
          <w:lang w:val="cs-CZ"/>
        </w:rPr>
        <w:t>,</w:t>
      </w:r>
    </w:p>
    <w:p w14:paraId="24E2F20B" w14:textId="31A08BEB" w:rsidR="009C2AD5" w:rsidRPr="007807ED" w:rsidRDefault="00702645">
      <w:pPr>
        <w:pStyle w:val="Bezmezer"/>
        <w:numPr>
          <w:ilvl w:val="1"/>
          <w:numId w:val="4"/>
        </w:numPr>
        <w:spacing w:line="240" w:lineRule="auto"/>
        <w:jc w:val="both"/>
        <w:rPr>
          <w:rFonts w:cstheme="minorHAnsi"/>
          <w:lang w:val="cs-CZ"/>
        </w:rPr>
      </w:pPr>
      <w:r>
        <w:rPr>
          <w:rFonts w:cstheme="minorHAnsi"/>
          <w:lang w:val="cs-CZ"/>
        </w:rPr>
        <w:t>o</w:t>
      </w:r>
      <w:r w:rsidR="009C2AD5" w:rsidRPr="007807ED">
        <w:rPr>
          <w:rFonts w:cstheme="minorHAnsi"/>
          <w:lang w:val="cs-CZ"/>
        </w:rPr>
        <w:t>dpojení automat. zařízení (doplňovací čerpadla, kompresory)</w:t>
      </w:r>
      <w:r>
        <w:rPr>
          <w:rFonts w:cstheme="minorHAnsi"/>
          <w:lang w:val="cs-CZ"/>
        </w:rPr>
        <w:t>.</w:t>
      </w:r>
    </w:p>
    <w:p w14:paraId="316C627E" w14:textId="77777777" w:rsidR="009C2AD5" w:rsidRPr="007807ED" w:rsidRDefault="009C2AD5" w:rsidP="009C2AD5">
      <w:pPr>
        <w:pStyle w:val="Bezmezer"/>
        <w:ind w:left="1065"/>
        <w:rPr>
          <w:rFonts w:cstheme="minorHAnsi"/>
          <w:lang w:val="cs-CZ"/>
        </w:rPr>
      </w:pPr>
    </w:p>
    <w:p w14:paraId="260B5517" w14:textId="77777777" w:rsidR="009C2AD5" w:rsidRPr="003A7DA6" w:rsidRDefault="009C2AD5" w:rsidP="009C2AD5">
      <w:pPr>
        <w:pStyle w:val="Bezmezer"/>
        <w:rPr>
          <w:rFonts w:cstheme="minorHAnsi"/>
          <w:i/>
          <w:lang w:val="cs-CZ"/>
        </w:rPr>
      </w:pPr>
      <w:r w:rsidRPr="007807ED">
        <w:rPr>
          <w:rFonts w:cstheme="minorHAnsi"/>
          <w:i/>
          <w:lang w:val="cs-CZ"/>
        </w:rPr>
        <w:t>Všechny tyto hodnoty musí být zálohovány z dobíjené baterie.</w:t>
      </w:r>
    </w:p>
    <w:p w14:paraId="1BCC1A9D" w14:textId="77777777" w:rsidR="009C2AD5" w:rsidRPr="003A7DA6" w:rsidRDefault="009C2AD5" w:rsidP="009C2AD5">
      <w:pPr>
        <w:pStyle w:val="Bezmezer"/>
        <w:rPr>
          <w:rFonts w:cstheme="minorHAnsi"/>
          <w:lang w:val="cs-CZ"/>
        </w:rPr>
      </w:pPr>
    </w:p>
    <w:p w14:paraId="0025C8EA" w14:textId="77777777" w:rsidR="009C2AD5" w:rsidRPr="003A7DA6" w:rsidRDefault="009C2AD5" w:rsidP="00752E7B">
      <w:r w:rsidRPr="003A7DA6">
        <w:t>Hodnoty vyhlašující požár:</w:t>
      </w:r>
    </w:p>
    <w:p w14:paraId="44995E3F" w14:textId="77777777" w:rsidR="009C2AD5" w:rsidRPr="003A7DA6" w:rsidRDefault="009C2AD5" w:rsidP="00752E7B">
      <w:r w:rsidRPr="003A7DA6">
        <w:t>Chod hlavního čerpadla, chod záložního čerpadla, požár od VS a akusticky mechanickým požárním zvonem umístěným na vnějším plášti budovy.</w:t>
      </w:r>
    </w:p>
    <w:p w14:paraId="4AC17B4B" w14:textId="77777777" w:rsidR="009C2AD5" w:rsidRPr="003A7DA6" w:rsidRDefault="009C2AD5" w:rsidP="00752E7B">
      <w:r w:rsidRPr="003A7DA6">
        <w:t>Veškeré uvedené signály budou v rámci dodávky sprinklerů ukončeny ve strojovně sprinklerů na svorkovnici rozhraní přenosu signálů, odkud přebírá signály EPS.</w:t>
      </w:r>
    </w:p>
    <w:p w14:paraId="7BA3BD64" w14:textId="77777777" w:rsidR="009C2AD5" w:rsidRPr="003A7DA6" w:rsidRDefault="009C2AD5" w:rsidP="00752E7B">
      <w:r w:rsidRPr="003A7DA6">
        <w:t xml:space="preserve">Z povinnosti je nutno přenášet do místa trvalé obsluhy sdružený signál porucha čerpadel a signál požár, který musí být adresný v závislosti na hlášení jednotlivých ventilových stanic. </w:t>
      </w:r>
    </w:p>
    <w:p w14:paraId="53A59AAA" w14:textId="77777777" w:rsidR="009C2AD5" w:rsidRPr="003A7DA6" w:rsidRDefault="009C2AD5" w:rsidP="00752E7B">
      <w:r w:rsidRPr="003A7DA6">
        <w:t xml:space="preserve">Tento projekt neřeší část silnoproudé elektroinstalace a systému monitorování. Dodavatel SHZ zajistí dodávku silnoproudu a slaboproudu dle typů dodaných komponentů (elektrorozvaděče, snímače, atd.) v souladu ITS včetně vyhotovení realizační projektové dokumentace. </w:t>
      </w:r>
    </w:p>
    <w:p w14:paraId="132B56FC" w14:textId="4DB23C56" w:rsidR="009C2AD5" w:rsidRPr="003A7DA6" w:rsidRDefault="009C2AD5" w:rsidP="00752E7B">
      <w:r w:rsidRPr="003A7DA6">
        <w:t>Rozvaděče pro technologii SHZ nutné provést v krytí proti stříkající vodě</w:t>
      </w:r>
      <w:r w:rsidR="00E33CC2">
        <w:t>,</w:t>
      </w:r>
      <w:r w:rsidRPr="003A7DA6">
        <w:t xml:space="preserve"> tj. IP 54/20. Veškeré vývody přívody do rozvaděčů provést spodem. Na dveřích rozvaděčů musí být signalizovány kontrolkou odpovídající barvy veškeré provozní stavy (chod, porucha, ruční provoz, napětí a proud) všech z nich napájených a ovládaných strojů a zařízení (čerpadla, kompresory, topení apod.) Veškeré stroje a zařízení musí být možno spouštět v automatickém i ručním režimu. Tento režim bude volen přepínači umístěným na rozvaděči. Pro ruční spuštění budou umístěna tlačítka start a</w:t>
      </w:r>
      <w:r w:rsidR="00702645">
        <w:t> </w:t>
      </w:r>
      <w:r w:rsidRPr="003A7DA6">
        <w:t>stop. Přepnutí ovládacího přepínače do polohy ruční provoz bude přenášeno do monitorovací ústředny, kde bude zobrazováno a dále přenášeno jako sdružená porucha (odstavení automatiky).</w:t>
      </w:r>
    </w:p>
    <w:p w14:paraId="00B4B241" w14:textId="77777777" w:rsidR="009C2AD5" w:rsidRPr="003A7DA6" w:rsidRDefault="009C2AD5" w:rsidP="00752E7B">
      <w:r w:rsidRPr="003A7DA6">
        <w:t>Ochrana před úrazem a nebezpečným dotykovým napětím bude provedena dle ČSN řady 33…. pro normální prostředí. Ochrana před statickou elektřinou bude provedena dle platných norem.</w:t>
      </w:r>
    </w:p>
    <w:p w14:paraId="0AA8CEA3" w14:textId="77777777" w:rsidR="009C2AD5" w:rsidRPr="003A7DA6" w:rsidRDefault="009C2AD5">
      <w:pPr>
        <w:pStyle w:val="Nadpis1"/>
      </w:pPr>
      <w:bookmarkStart w:id="49" w:name="_Toc141975453"/>
      <w:r w:rsidRPr="003A7DA6">
        <w:t>MÍSTNOSTI VENTILOVÝCH STANIC:</w:t>
      </w:r>
      <w:bookmarkEnd w:id="49"/>
    </w:p>
    <w:p w14:paraId="090BE8B8" w14:textId="77777777" w:rsidR="009C2AD5" w:rsidRPr="003A7DA6" w:rsidRDefault="009C2AD5" w:rsidP="00752E7B">
      <w:r w:rsidRPr="003A7DA6">
        <w:t>V objektu SO101-příjem, SO102-sila budou zbudovány místnosti ventilových stanic. V místnostech bude instalován rozdělovač DN250 s ventilovými stanicemi pro jištění dopravníků a pro ochlazování pláště sila. Nové „</w:t>
      </w:r>
      <w:proofErr w:type="spellStart"/>
      <w:r w:rsidRPr="003A7DA6">
        <w:t>ventilovny</w:t>
      </w:r>
      <w:proofErr w:type="spellEnd"/>
      <w:r w:rsidRPr="003A7DA6">
        <w:t xml:space="preserve">“ budou propojeny s novou strojovnou SHZ potrubím 2xDN250. Na přípojkách budou instalována šoupata s dálkovým ovládáním.  </w:t>
      </w:r>
    </w:p>
    <w:p w14:paraId="5A7B5B30" w14:textId="77777777" w:rsidR="00752E7B" w:rsidRPr="003A7DA6" w:rsidRDefault="009C2AD5" w:rsidP="00752E7B">
      <w:r w:rsidRPr="003A7DA6">
        <w:t xml:space="preserve">SO101–příjem: 5x suchá DN150+urychlovač a </w:t>
      </w:r>
      <w:proofErr w:type="spellStart"/>
      <w:r w:rsidRPr="003A7DA6">
        <w:t>pož.zvon</w:t>
      </w:r>
      <w:proofErr w:type="spellEnd"/>
      <w:r w:rsidRPr="003A7DA6">
        <w:t xml:space="preserve">, </w:t>
      </w:r>
    </w:p>
    <w:p w14:paraId="28EB9E18" w14:textId="5CF723AD" w:rsidR="009C2AD5" w:rsidRPr="003A7DA6" w:rsidRDefault="00752E7B" w:rsidP="00752E7B">
      <w:r w:rsidRPr="003A7DA6">
        <w:t xml:space="preserve">                       </w:t>
      </w:r>
      <w:r w:rsidR="009C2AD5" w:rsidRPr="003A7DA6">
        <w:t xml:space="preserve">4x zaplavovací DN150+testování a </w:t>
      </w:r>
      <w:proofErr w:type="spellStart"/>
      <w:r w:rsidR="009C2AD5" w:rsidRPr="003A7DA6">
        <w:t>pož.zvon</w:t>
      </w:r>
      <w:proofErr w:type="spellEnd"/>
      <w:r w:rsidR="009C2AD5" w:rsidRPr="003A7DA6">
        <w:t xml:space="preserve"> </w:t>
      </w:r>
    </w:p>
    <w:p w14:paraId="721CC63C" w14:textId="77777777" w:rsidR="009C2AD5" w:rsidRDefault="009C2AD5" w:rsidP="00752E7B">
      <w:r w:rsidRPr="003A7DA6">
        <w:lastRenderedPageBreak/>
        <w:t xml:space="preserve">SO102–sila: 18x zaplavovací DN150+testování a požární zvon </w:t>
      </w:r>
    </w:p>
    <w:p w14:paraId="03FD23BC" w14:textId="48795DE5" w:rsidR="007807ED" w:rsidRPr="003A7DA6" w:rsidRDefault="007807ED" w:rsidP="00752E7B">
      <w:r>
        <w:t xml:space="preserve">                    </w:t>
      </w:r>
      <w:r w:rsidRPr="003A7DA6">
        <w:t xml:space="preserve">5x suchá DN150+urychlovač a </w:t>
      </w:r>
      <w:proofErr w:type="spellStart"/>
      <w:r w:rsidRPr="003A7DA6">
        <w:t>pož.zvon</w:t>
      </w:r>
      <w:proofErr w:type="spellEnd"/>
      <w:r w:rsidRPr="003A7DA6">
        <w:t>,</w:t>
      </w:r>
    </w:p>
    <w:p w14:paraId="45CD05EC" w14:textId="77777777" w:rsidR="009C2AD5" w:rsidRPr="003A7DA6" w:rsidRDefault="009C2AD5">
      <w:pPr>
        <w:pStyle w:val="Nadpis2"/>
      </w:pPr>
      <w:bookmarkStart w:id="50" w:name="_Toc141975454"/>
      <w:r w:rsidRPr="003A7DA6">
        <w:t>MĚŘENÍ A REGULACE – SHZ (VENTILOVNY):</w:t>
      </w:r>
      <w:bookmarkEnd w:id="50"/>
    </w:p>
    <w:p w14:paraId="656904C0" w14:textId="77777777" w:rsidR="009C2AD5" w:rsidRPr="007807ED" w:rsidRDefault="009C2AD5" w:rsidP="00752E7B">
      <w:r w:rsidRPr="007807ED">
        <w:t>Všechny uzávěry, které by mohly ovlivnit automatickou funkci systému, budou monitorované, tzn., budou hlásit svoji polohu nebo budou zajištěny mechanicky proti manipulaci.</w:t>
      </w:r>
    </w:p>
    <w:p w14:paraId="08E827AC" w14:textId="77777777" w:rsidR="009C2AD5" w:rsidRPr="007807ED" w:rsidRDefault="009C2AD5" w:rsidP="00752E7B">
      <w:r w:rsidRPr="007807ED">
        <w:t>Monitorované prvky:</w:t>
      </w:r>
    </w:p>
    <w:p w14:paraId="4D46B6DE" w14:textId="77C8FF10" w:rsidR="009C2AD5" w:rsidRPr="007807ED" w:rsidRDefault="00B91BB1">
      <w:pPr>
        <w:pStyle w:val="Bezmezer"/>
        <w:numPr>
          <w:ilvl w:val="0"/>
          <w:numId w:val="8"/>
        </w:numPr>
        <w:spacing w:line="240" w:lineRule="auto"/>
        <w:jc w:val="both"/>
        <w:rPr>
          <w:rFonts w:cstheme="minorHAnsi"/>
          <w:lang w:val="cs-CZ"/>
        </w:rPr>
      </w:pPr>
      <w:r>
        <w:rPr>
          <w:rFonts w:cstheme="minorHAnsi"/>
          <w:lang w:val="cs-CZ"/>
        </w:rPr>
        <w:t>u</w:t>
      </w:r>
      <w:r w:rsidR="009C2AD5" w:rsidRPr="007807ED">
        <w:rPr>
          <w:rFonts w:cstheme="minorHAnsi"/>
          <w:lang w:val="cs-CZ"/>
        </w:rPr>
        <w:t>závěry ovlivňující automatickou funkci systému</w:t>
      </w:r>
      <w:r>
        <w:rPr>
          <w:rFonts w:cstheme="minorHAnsi"/>
          <w:lang w:val="cs-CZ"/>
        </w:rPr>
        <w:t>,</w:t>
      </w:r>
    </w:p>
    <w:p w14:paraId="2CE24422" w14:textId="74EDEF3D" w:rsidR="009C2AD5" w:rsidRPr="007807ED" w:rsidRDefault="00B91BB1">
      <w:pPr>
        <w:pStyle w:val="Bezmezer"/>
        <w:numPr>
          <w:ilvl w:val="0"/>
          <w:numId w:val="8"/>
        </w:numPr>
        <w:spacing w:line="240" w:lineRule="auto"/>
        <w:jc w:val="both"/>
        <w:rPr>
          <w:rFonts w:cstheme="minorHAnsi"/>
          <w:lang w:val="cs-CZ"/>
        </w:rPr>
      </w:pPr>
      <w:r>
        <w:rPr>
          <w:rFonts w:cstheme="minorHAnsi"/>
          <w:lang w:val="cs-CZ"/>
        </w:rPr>
        <w:t>p</w:t>
      </w:r>
      <w:r w:rsidR="009C2AD5" w:rsidRPr="007807ED">
        <w:rPr>
          <w:rFonts w:cstheme="minorHAnsi"/>
          <w:lang w:val="cs-CZ"/>
        </w:rPr>
        <w:t>ožár zaplavovací ventilov</w:t>
      </w:r>
      <w:r w:rsidR="007807ED" w:rsidRPr="007807ED">
        <w:rPr>
          <w:rFonts w:cstheme="minorHAnsi"/>
          <w:lang w:val="cs-CZ"/>
        </w:rPr>
        <w:t>é</w:t>
      </w:r>
      <w:r w:rsidR="009C2AD5" w:rsidRPr="007807ED">
        <w:rPr>
          <w:rFonts w:cstheme="minorHAnsi"/>
          <w:lang w:val="cs-CZ"/>
        </w:rPr>
        <w:t xml:space="preserve"> stanice SO101</w:t>
      </w:r>
      <w:r>
        <w:rPr>
          <w:rFonts w:cstheme="minorHAnsi"/>
          <w:lang w:val="cs-CZ"/>
        </w:rPr>
        <w:t>,</w:t>
      </w:r>
    </w:p>
    <w:p w14:paraId="7F5C8BE3" w14:textId="66FFDCB0" w:rsidR="009C2AD5" w:rsidRPr="007807ED" w:rsidRDefault="00B91BB1">
      <w:pPr>
        <w:pStyle w:val="Bezmezer"/>
        <w:numPr>
          <w:ilvl w:val="0"/>
          <w:numId w:val="8"/>
        </w:numPr>
        <w:spacing w:line="240" w:lineRule="auto"/>
        <w:jc w:val="both"/>
        <w:rPr>
          <w:rFonts w:cstheme="minorHAnsi"/>
          <w:lang w:val="cs-CZ"/>
        </w:rPr>
      </w:pPr>
      <w:r>
        <w:rPr>
          <w:rFonts w:cstheme="minorHAnsi"/>
          <w:lang w:val="cs-CZ"/>
        </w:rPr>
        <w:t>p</w:t>
      </w:r>
      <w:r w:rsidR="009C2AD5" w:rsidRPr="007807ED">
        <w:rPr>
          <w:rFonts w:cstheme="minorHAnsi"/>
          <w:lang w:val="cs-CZ"/>
        </w:rPr>
        <w:t>ožár such</w:t>
      </w:r>
      <w:r w:rsidR="007807ED" w:rsidRPr="007807ED">
        <w:rPr>
          <w:rFonts w:cstheme="minorHAnsi"/>
          <w:lang w:val="cs-CZ"/>
        </w:rPr>
        <w:t>é</w:t>
      </w:r>
      <w:r w:rsidR="009C2AD5" w:rsidRPr="007807ED">
        <w:rPr>
          <w:rFonts w:cstheme="minorHAnsi"/>
          <w:lang w:val="cs-CZ"/>
        </w:rPr>
        <w:t xml:space="preserve"> ventilov</w:t>
      </w:r>
      <w:r w:rsidR="007807ED" w:rsidRPr="007807ED">
        <w:rPr>
          <w:rFonts w:cstheme="minorHAnsi"/>
          <w:lang w:val="cs-CZ"/>
        </w:rPr>
        <w:t>é</w:t>
      </w:r>
      <w:r w:rsidR="009C2AD5" w:rsidRPr="007807ED">
        <w:rPr>
          <w:rFonts w:cstheme="minorHAnsi"/>
          <w:lang w:val="cs-CZ"/>
        </w:rPr>
        <w:t xml:space="preserve"> stanice SO10</w:t>
      </w:r>
      <w:r w:rsidR="007807ED" w:rsidRPr="007807ED">
        <w:rPr>
          <w:rFonts w:cstheme="minorHAnsi"/>
          <w:lang w:val="cs-CZ"/>
        </w:rPr>
        <w:t>1</w:t>
      </w:r>
      <w:r>
        <w:rPr>
          <w:rFonts w:cstheme="minorHAnsi"/>
          <w:lang w:val="cs-CZ"/>
        </w:rPr>
        <w:t>,</w:t>
      </w:r>
    </w:p>
    <w:p w14:paraId="1C6F84DE" w14:textId="00C22A93" w:rsidR="009C2AD5" w:rsidRPr="007807ED" w:rsidRDefault="00B91BB1">
      <w:pPr>
        <w:pStyle w:val="Bezmezer"/>
        <w:numPr>
          <w:ilvl w:val="0"/>
          <w:numId w:val="8"/>
        </w:numPr>
        <w:spacing w:line="240" w:lineRule="auto"/>
        <w:jc w:val="both"/>
        <w:rPr>
          <w:rFonts w:cstheme="minorHAnsi"/>
          <w:lang w:val="cs-CZ"/>
        </w:rPr>
      </w:pPr>
      <w:r>
        <w:rPr>
          <w:rFonts w:cstheme="minorHAnsi"/>
          <w:lang w:val="cs-CZ"/>
        </w:rPr>
        <w:t>p</w:t>
      </w:r>
      <w:r w:rsidR="009C2AD5" w:rsidRPr="007807ED">
        <w:rPr>
          <w:rFonts w:cstheme="minorHAnsi"/>
          <w:lang w:val="cs-CZ"/>
        </w:rPr>
        <w:t>ožár zaplavovací ventilov</w:t>
      </w:r>
      <w:r w:rsidR="007807ED" w:rsidRPr="007807ED">
        <w:rPr>
          <w:rFonts w:cstheme="minorHAnsi"/>
          <w:lang w:val="cs-CZ"/>
        </w:rPr>
        <w:t>é</w:t>
      </w:r>
      <w:r w:rsidR="009C2AD5" w:rsidRPr="007807ED">
        <w:rPr>
          <w:rFonts w:cstheme="minorHAnsi"/>
          <w:lang w:val="cs-CZ"/>
        </w:rPr>
        <w:t xml:space="preserve"> stanice SO102</w:t>
      </w:r>
      <w:r>
        <w:rPr>
          <w:rFonts w:cstheme="minorHAnsi"/>
          <w:lang w:val="cs-CZ"/>
        </w:rPr>
        <w:t>,</w:t>
      </w:r>
    </w:p>
    <w:p w14:paraId="53EBFA14" w14:textId="33E80CB0" w:rsidR="003456CB" w:rsidRPr="007807ED" w:rsidRDefault="00B91BB1" w:rsidP="00EC2053">
      <w:pPr>
        <w:pStyle w:val="Bezmezer"/>
        <w:numPr>
          <w:ilvl w:val="0"/>
          <w:numId w:val="8"/>
        </w:numPr>
        <w:spacing w:line="240" w:lineRule="auto"/>
        <w:jc w:val="both"/>
        <w:rPr>
          <w:rFonts w:cstheme="minorHAnsi"/>
          <w:lang w:val="cs-CZ"/>
        </w:rPr>
      </w:pPr>
      <w:r>
        <w:rPr>
          <w:rFonts w:cstheme="minorHAnsi"/>
          <w:lang w:val="cs-CZ"/>
        </w:rPr>
        <w:t>p</w:t>
      </w:r>
      <w:r w:rsidR="007807ED" w:rsidRPr="007807ED">
        <w:rPr>
          <w:rFonts w:cstheme="minorHAnsi"/>
          <w:lang w:val="cs-CZ"/>
        </w:rPr>
        <w:t>ožár suché ventilové stanice SO102</w:t>
      </w:r>
      <w:r>
        <w:rPr>
          <w:rFonts w:cstheme="minorHAnsi"/>
          <w:lang w:val="cs-CZ"/>
        </w:rPr>
        <w:t>,</w:t>
      </w:r>
    </w:p>
    <w:p w14:paraId="7D4906CC" w14:textId="683B9A1F" w:rsidR="009C2AD5" w:rsidRPr="007807ED" w:rsidRDefault="00B91BB1">
      <w:pPr>
        <w:pStyle w:val="Bezmezer"/>
        <w:numPr>
          <w:ilvl w:val="0"/>
          <w:numId w:val="8"/>
        </w:numPr>
        <w:spacing w:line="240" w:lineRule="auto"/>
        <w:jc w:val="both"/>
        <w:rPr>
          <w:rFonts w:cstheme="minorHAnsi"/>
          <w:lang w:val="cs-CZ"/>
        </w:rPr>
      </w:pPr>
      <w:r>
        <w:rPr>
          <w:rFonts w:cstheme="minorHAnsi"/>
          <w:lang w:val="cs-CZ"/>
        </w:rPr>
        <w:t>p</w:t>
      </w:r>
      <w:r w:rsidR="009C2AD5" w:rsidRPr="007807ED">
        <w:rPr>
          <w:rFonts w:cstheme="minorHAnsi"/>
          <w:lang w:val="cs-CZ"/>
        </w:rPr>
        <w:t xml:space="preserve">ožár </w:t>
      </w:r>
      <w:proofErr w:type="spellStart"/>
      <w:r w:rsidR="009C2AD5" w:rsidRPr="007807ED">
        <w:rPr>
          <w:rFonts w:cstheme="minorHAnsi"/>
          <w:lang w:val="cs-CZ"/>
        </w:rPr>
        <w:t>ventilovna</w:t>
      </w:r>
      <w:proofErr w:type="spellEnd"/>
      <w:r w:rsidR="009C2AD5" w:rsidRPr="007807ED">
        <w:rPr>
          <w:rFonts w:cstheme="minorHAnsi"/>
          <w:lang w:val="cs-CZ"/>
        </w:rPr>
        <w:t xml:space="preserve"> SO101</w:t>
      </w:r>
      <w:r>
        <w:rPr>
          <w:rFonts w:cstheme="minorHAnsi"/>
          <w:lang w:val="cs-CZ"/>
        </w:rPr>
        <w:t>,</w:t>
      </w:r>
    </w:p>
    <w:p w14:paraId="7596AB41" w14:textId="519488F7" w:rsidR="009C2AD5" w:rsidRPr="007807ED" w:rsidRDefault="00B91BB1">
      <w:pPr>
        <w:pStyle w:val="Bezmezer"/>
        <w:numPr>
          <w:ilvl w:val="0"/>
          <w:numId w:val="8"/>
        </w:numPr>
        <w:spacing w:line="240" w:lineRule="auto"/>
        <w:jc w:val="both"/>
        <w:rPr>
          <w:rFonts w:cstheme="minorHAnsi"/>
          <w:lang w:val="cs-CZ"/>
        </w:rPr>
      </w:pPr>
      <w:r>
        <w:rPr>
          <w:rFonts w:cstheme="minorHAnsi"/>
          <w:lang w:val="cs-CZ"/>
        </w:rPr>
        <w:t>p</w:t>
      </w:r>
      <w:r w:rsidR="009C2AD5" w:rsidRPr="007807ED">
        <w:rPr>
          <w:rFonts w:cstheme="minorHAnsi"/>
          <w:lang w:val="cs-CZ"/>
        </w:rPr>
        <w:t xml:space="preserve">ožár </w:t>
      </w:r>
      <w:proofErr w:type="spellStart"/>
      <w:r w:rsidR="009C2AD5" w:rsidRPr="007807ED">
        <w:rPr>
          <w:rFonts w:cstheme="minorHAnsi"/>
          <w:lang w:val="cs-CZ"/>
        </w:rPr>
        <w:t>ventilovna</w:t>
      </w:r>
      <w:proofErr w:type="spellEnd"/>
      <w:r w:rsidR="009C2AD5" w:rsidRPr="007807ED">
        <w:rPr>
          <w:rFonts w:cstheme="minorHAnsi"/>
          <w:lang w:val="cs-CZ"/>
        </w:rPr>
        <w:t xml:space="preserve"> SO102</w:t>
      </w:r>
      <w:r>
        <w:rPr>
          <w:rFonts w:cstheme="minorHAnsi"/>
          <w:lang w:val="cs-CZ"/>
        </w:rPr>
        <w:t>,</w:t>
      </w:r>
    </w:p>
    <w:p w14:paraId="3034D33A" w14:textId="4A574AE4" w:rsidR="009C2AD5" w:rsidRPr="007807ED" w:rsidRDefault="00B91BB1">
      <w:pPr>
        <w:pStyle w:val="Bezmezer"/>
        <w:numPr>
          <w:ilvl w:val="0"/>
          <w:numId w:val="8"/>
        </w:numPr>
        <w:spacing w:line="240" w:lineRule="auto"/>
        <w:jc w:val="both"/>
        <w:rPr>
          <w:rFonts w:cstheme="minorHAnsi"/>
          <w:lang w:val="cs-CZ"/>
        </w:rPr>
      </w:pPr>
      <w:r>
        <w:rPr>
          <w:rFonts w:cstheme="minorHAnsi"/>
          <w:lang w:val="cs-CZ"/>
        </w:rPr>
        <w:t>s</w:t>
      </w:r>
      <w:r w:rsidR="009C2AD5" w:rsidRPr="007807ED">
        <w:rPr>
          <w:rFonts w:cstheme="minorHAnsi"/>
          <w:lang w:val="cs-CZ"/>
        </w:rPr>
        <w:t>běrná porucha</w:t>
      </w:r>
      <w:r>
        <w:rPr>
          <w:rFonts w:cstheme="minorHAnsi"/>
          <w:lang w:val="cs-CZ"/>
        </w:rPr>
        <w:t>,</w:t>
      </w:r>
    </w:p>
    <w:p w14:paraId="75982039" w14:textId="11E0DA88" w:rsidR="009C2AD5" w:rsidRPr="007807ED" w:rsidRDefault="00B91BB1">
      <w:pPr>
        <w:pStyle w:val="Bezmezer"/>
        <w:numPr>
          <w:ilvl w:val="0"/>
          <w:numId w:val="9"/>
        </w:numPr>
        <w:spacing w:line="240" w:lineRule="auto"/>
        <w:jc w:val="both"/>
        <w:rPr>
          <w:rFonts w:cstheme="minorHAnsi"/>
          <w:lang w:val="cs-CZ"/>
        </w:rPr>
      </w:pPr>
      <w:r>
        <w:rPr>
          <w:rFonts w:cstheme="minorHAnsi"/>
          <w:lang w:val="cs-CZ"/>
        </w:rPr>
        <w:t>p</w:t>
      </w:r>
      <w:r w:rsidR="009C2AD5" w:rsidRPr="007807ED">
        <w:rPr>
          <w:rFonts w:cstheme="minorHAnsi"/>
          <w:lang w:val="cs-CZ"/>
        </w:rPr>
        <w:t>oloha důležitých uzávěrů (šoupata, ventilové stanice)</w:t>
      </w:r>
      <w:r>
        <w:rPr>
          <w:rFonts w:cstheme="minorHAnsi"/>
          <w:lang w:val="cs-CZ"/>
        </w:rPr>
        <w:t>,</w:t>
      </w:r>
    </w:p>
    <w:p w14:paraId="681927D6" w14:textId="7A2C54BE" w:rsidR="009C2AD5" w:rsidRPr="007807ED" w:rsidRDefault="00B91BB1">
      <w:pPr>
        <w:pStyle w:val="Bezmezer"/>
        <w:numPr>
          <w:ilvl w:val="0"/>
          <w:numId w:val="9"/>
        </w:numPr>
        <w:spacing w:line="240" w:lineRule="auto"/>
        <w:jc w:val="both"/>
        <w:rPr>
          <w:rFonts w:cstheme="minorHAnsi"/>
          <w:lang w:val="cs-CZ"/>
        </w:rPr>
      </w:pPr>
      <w:r>
        <w:rPr>
          <w:rFonts w:cstheme="minorHAnsi"/>
          <w:lang w:val="cs-CZ"/>
        </w:rPr>
        <w:t>p</w:t>
      </w:r>
      <w:r w:rsidR="009C2AD5" w:rsidRPr="007807ED">
        <w:rPr>
          <w:rFonts w:cstheme="minorHAnsi"/>
          <w:lang w:val="cs-CZ"/>
        </w:rPr>
        <w:t>okles teploty v místnosti VS pod +5 °C</w:t>
      </w:r>
      <w:r>
        <w:rPr>
          <w:rFonts w:cstheme="minorHAnsi"/>
          <w:lang w:val="cs-CZ"/>
        </w:rPr>
        <w:t>,</w:t>
      </w:r>
    </w:p>
    <w:p w14:paraId="281A23C5" w14:textId="36DA0366" w:rsidR="009C2AD5" w:rsidRPr="007807ED" w:rsidRDefault="00B91BB1">
      <w:pPr>
        <w:pStyle w:val="Bezmezer"/>
        <w:numPr>
          <w:ilvl w:val="0"/>
          <w:numId w:val="9"/>
        </w:numPr>
        <w:spacing w:line="240" w:lineRule="auto"/>
        <w:jc w:val="both"/>
        <w:rPr>
          <w:rFonts w:cstheme="minorHAnsi"/>
          <w:lang w:val="cs-CZ"/>
        </w:rPr>
      </w:pPr>
      <w:r>
        <w:rPr>
          <w:rFonts w:cstheme="minorHAnsi"/>
          <w:lang w:val="cs-CZ"/>
        </w:rPr>
        <w:t>p</w:t>
      </w:r>
      <w:r w:rsidR="009C2AD5" w:rsidRPr="007807ED">
        <w:rPr>
          <w:rFonts w:cstheme="minorHAnsi"/>
          <w:lang w:val="cs-CZ"/>
        </w:rPr>
        <w:t>okles tlaku v</w:t>
      </w:r>
      <w:r>
        <w:rPr>
          <w:rFonts w:cstheme="minorHAnsi"/>
          <w:lang w:val="cs-CZ"/>
        </w:rPr>
        <w:t> </w:t>
      </w:r>
      <w:r w:rsidR="009C2AD5" w:rsidRPr="007807ED">
        <w:rPr>
          <w:rFonts w:cstheme="minorHAnsi"/>
          <w:lang w:val="cs-CZ"/>
        </w:rPr>
        <w:t>systému</w:t>
      </w:r>
      <w:r>
        <w:rPr>
          <w:rFonts w:cstheme="minorHAnsi"/>
          <w:lang w:val="cs-CZ"/>
        </w:rPr>
        <w:t>,</w:t>
      </w:r>
    </w:p>
    <w:p w14:paraId="0DDB0D0B" w14:textId="64C12882" w:rsidR="009C2AD5" w:rsidRPr="007807ED" w:rsidRDefault="00B91BB1">
      <w:pPr>
        <w:pStyle w:val="Bezmezer"/>
        <w:numPr>
          <w:ilvl w:val="0"/>
          <w:numId w:val="9"/>
        </w:numPr>
        <w:spacing w:line="240" w:lineRule="auto"/>
        <w:jc w:val="both"/>
        <w:rPr>
          <w:rFonts w:cstheme="minorHAnsi"/>
          <w:lang w:val="cs-CZ"/>
        </w:rPr>
      </w:pPr>
      <w:r>
        <w:rPr>
          <w:rFonts w:cstheme="minorHAnsi"/>
          <w:lang w:val="cs-CZ"/>
        </w:rPr>
        <w:t>n</w:t>
      </w:r>
      <w:r w:rsidR="009C2AD5" w:rsidRPr="007807ED">
        <w:rPr>
          <w:rFonts w:cstheme="minorHAnsi"/>
          <w:lang w:val="cs-CZ"/>
        </w:rPr>
        <w:t>edodávka el. energie do místnosti ventilových stanic</w:t>
      </w:r>
      <w:r>
        <w:rPr>
          <w:rFonts w:cstheme="minorHAnsi"/>
          <w:lang w:val="cs-CZ"/>
        </w:rPr>
        <w:t>.</w:t>
      </w:r>
    </w:p>
    <w:p w14:paraId="2790159F" w14:textId="77777777" w:rsidR="009C2AD5" w:rsidRPr="003A7DA6" w:rsidRDefault="009C2AD5" w:rsidP="009C2AD5">
      <w:pPr>
        <w:pStyle w:val="Bezmezer"/>
        <w:rPr>
          <w:rFonts w:cstheme="minorHAnsi"/>
          <w:sz w:val="20"/>
          <w:szCs w:val="20"/>
          <w:lang w:val="cs-CZ"/>
        </w:rPr>
      </w:pPr>
    </w:p>
    <w:p w14:paraId="5D9A3832" w14:textId="77777777" w:rsidR="009C2AD5" w:rsidRPr="003A7DA6" w:rsidRDefault="009C2AD5" w:rsidP="00752E7B">
      <w:r w:rsidRPr="003A7DA6">
        <w:t>Všechny tyto hodnoty musí být zálohovány z dobíjené baterie.</w:t>
      </w:r>
    </w:p>
    <w:p w14:paraId="1AAC487B" w14:textId="0FE72000" w:rsidR="009C2AD5" w:rsidRPr="003A7DA6" w:rsidRDefault="009C2AD5" w:rsidP="00752E7B">
      <w:r w:rsidRPr="003A7DA6">
        <w:t>Tento projekt neřeší část silnoproudu a slaboproudu. Dodavatel SHZ zajistí dodávku silnoproudu a</w:t>
      </w:r>
      <w:r w:rsidR="00B91BB1">
        <w:t> </w:t>
      </w:r>
      <w:r w:rsidRPr="003A7DA6">
        <w:t xml:space="preserve">slaboproudu dle typů dodaných komponentů (elektrorozvaděče, snímače atd.). </w:t>
      </w:r>
    </w:p>
    <w:p w14:paraId="5E6567FB" w14:textId="77777777" w:rsidR="009C2AD5" w:rsidRPr="003A7DA6" w:rsidRDefault="009C2AD5" w:rsidP="00752E7B">
      <w:r w:rsidRPr="003A7DA6">
        <w:t>Ochrana před úrazem a nebezpečným dotykovým napětím bude provedena dle ČSN řady 33…. Pro v daném prostředí. Ochrana před statickou elektřinou bude provedena dle ČSN 33 20 30.</w:t>
      </w:r>
    </w:p>
    <w:p w14:paraId="4FE4E8A9" w14:textId="20C1E7AC" w:rsidR="009C2AD5" w:rsidRPr="003A7DA6" w:rsidRDefault="009C2AD5">
      <w:pPr>
        <w:pStyle w:val="Nadpis1"/>
      </w:pPr>
      <w:r w:rsidRPr="003A7DA6">
        <w:t xml:space="preserve"> </w:t>
      </w:r>
      <w:bookmarkStart w:id="51" w:name="_Toc292441752"/>
      <w:bookmarkStart w:id="52" w:name="_Toc296633750"/>
      <w:bookmarkStart w:id="53" w:name="_Toc412051596"/>
      <w:bookmarkStart w:id="54" w:name="_Toc452533907"/>
      <w:bookmarkStart w:id="55" w:name="_Toc141975455"/>
      <w:r w:rsidRPr="003A7DA6">
        <w:t>PŘEJÍMACÍ ZKOUŠKY, PRAVIDELNÉ PROHLÍDKY A</w:t>
      </w:r>
      <w:r w:rsidR="00F8498D">
        <w:t> </w:t>
      </w:r>
      <w:r w:rsidRPr="003A7DA6">
        <w:t>ÚDRŽBA:</w:t>
      </w:r>
      <w:bookmarkEnd w:id="51"/>
      <w:bookmarkEnd w:id="52"/>
      <w:bookmarkEnd w:id="53"/>
      <w:bookmarkEnd w:id="54"/>
      <w:bookmarkEnd w:id="55"/>
    </w:p>
    <w:p w14:paraId="1BBE7589" w14:textId="77777777" w:rsidR="009C2AD5" w:rsidRPr="003A7DA6" w:rsidRDefault="009C2AD5" w:rsidP="00752E7B">
      <w:r w:rsidRPr="003A7DA6">
        <w:t xml:space="preserve">Přejímací zkoušky, schvalovací zkoušky, pravidelná prohlídka a údržba SHZ musí být provedeny v souladu s ČSN EN 12 845, odstavec 19 a 20. </w:t>
      </w:r>
    </w:p>
    <w:p w14:paraId="74AFCFF3" w14:textId="77777777" w:rsidR="009C2AD5" w:rsidRPr="003A7DA6" w:rsidRDefault="009C2AD5" w:rsidP="00752E7B">
      <w:r w:rsidRPr="003A7DA6">
        <w:t xml:space="preserve">Obsluha přicházející do styku s tímto zařízením musí být proškolena a musí o tom být záznam. </w:t>
      </w:r>
    </w:p>
    <w:p w14:paraId="17C98C8C" w14:textId="49E17EBC" w:rsidR="009C2AD5" w:rsidRDefault="009C2AD5" w:rsidP="00752E7B">
      <w:r w:rsidRPr="003A7DA6">
        <w:t xml:space="preserve">Mimo kontroly výrobce zařízení jsou vyžadovány kontroly nezávislou technickou organizací. (např. </w:t>
      </w:r>
      <w:proofErr w:type="spellStart"/>
      <w:r w:rsidRPr="003A7DA6">
        <w:t>VdS</w:t>
      </w:r>
      <w:proofErr w:type="spellEnd"/>
      <w:r w:rsidRPr="003A7DA6">
        <w:t>)</w:t>
      </w:r>
      <w:r w:rsidR="00F8498D">
        <w:t>.</w:t>
      </w:r>
    </w:p>
    <w:p w14:paraId="68036607" w14:textId="77777777" w:rsidR="009C2AD5" w:rsidRPr="003A7DA6" w:rsidRDefault="009C2AD5">
      <w:pPr>
        <w:pStyle w:val="Nadpis1"/>
      </w:pPr>
      <w:bookmarkStart w:id="56" w:name="_Toc141975456"/>
      <w:r w:rsidRPr="003A7DA6">
        <w:t>POŽADAVKY NA OSTATNÍ PROFESE:</w:t>
      </w:r>
      <w:bookmarkEnd w:id="56"/>
    </w:p>
    <w:p w14:paraId="48788BED" w14:textId="77777777" w:rsidR="009C2AD5" w:rsidRPr="003A7DA6" w:rsidRDefault="009C2AD5" w:rsidP="009C2AD5">
      <w:pPr>
        <w:rPr>
          <w:sz w:val="20"/>
          <w:szCs w:val="20"/>
          <w:u w:val="single"/>
        </w:rPr>
      </w:pPr>
      <w:r w:rsidRPr="003A7DA6">
        <w:rPr>
          <w:sz w:val="20"/>
          <w:szCs w:val="20"/>
          <w:u w:val="single"/>
        </w:rPr>
        <w:t>STROJOVNA SHZ</w:t>
      </w:r>
    </w:p>
    <w:p w14:paraId="539CDA63" w14:textId="77777777" w:rsidR="009C2AD5" w:rsidRPr="003A7DA6" w:rsidRDefault="009C2AD5">
      <w:pPr>
        <w:pStyle w:val="Nadpis2"/>
      </w:pPr>
      <w:bookmarkStart w:id="57" w:name="_Toc141975457"/>
      <w:r w:rsidRPr="003A7DA6">
        <w:t>STAVBA:</w:t>
      </w:r>
      <w:bookmarkEnd w:id="57"/>
    </w:p>
    <w:p w14:paraId="4372F942" w14:textId="77777777" w:rsidR="009C2AD5" w:rsidRPr="003A7DA6" w:rsidRDefault="009C2AD5">
      <w:pPr>
        <w:pStyle w:val="Odstavecseseznamem"/>
        <w:numPr>
          <w:ilvl w:val="0"/>
          <w:numId w:val="28"/>
        </w:numPr>
      </w:pPr>
      <w:r w:rsidRPr="003A7DA6">
        <w:t>Strojovna musí být provedena jako samostatný objekt s přístupem z venku. Požární odolnost 60 min. Výška strojovny cca 5 m, dveře šířka 4m výška 3 m (vrata dveře).</w:t>
      </w:r>
    </w:p>
    <w:p w14:paraId="6E866564" w14:textId="77777777" w:rsidR="009C2AD5" w:rsidRPr="003A7DA6" w:rsidRDefault="009C2AD5">
      <w:pPr>
        <w:pStyle w:val="Odstavecseseznamem"/>
        <w:numPr>
          <w:ilvl w:val="0"/>
          <w:numId w:val="28"/>
        </w:numPr>
      </w:pPr>
      <w:r w:rsidRPr="003A7DA6">
        <w:t>Vodotěsný betonový základ pod dvě ocelové nádrže o objemu 3x900 m</w:t>
      </w:r>
      <w:r w:rsidRPr="003A7DA6">
        <w:rPr>
          <w:vertAlign w:val="superscript"/>
        </w:rPr>
        <w:t>3</w:t>
      </w:r>
      <w:r w:rsidRPr="003A7DA6">
        <w:t xml:space="preserve"> se zabudovaným startovacím pasem, který je dodávkou SHZ.  </w:t>
      </w:r>
    </w:p>
    <w:p w14:paraId="755FDC72" w14:textId="77777777" w:rsidR="009C2AD5" w:rsidRPr="003A7DA6" w:rsidRDefault="009C2AD5">
      <w:pPr>
        <w:pStyle w:val="Odstavecseseznamem"/>
        <w:numPr>
          <w:ilvl w:val="0"/>
          <w:numId w:val="28"/>
        </w:numPr>
      </w:pPr>
      <w:r w:rsidRPr="003A7DA6">
        <w:t xml:space="preserve">3x základ pro </w:t>
      </w:r>
      <w:proofErr w:type="spellStart"/>
      <w:r w:rsidRPr="003A7DA6">
        <w:t>dieselčerpadla</w:t>
      </w:r>
      <w:proofErr w:type="spellEnd"/>
      <w:r w:rsidRPr="003A7DA6">
        <w:t xml:space="preserve">. Zatížení od 2600 kg, 3500x1200x450mm. Zatížení a rozměry se liší dle výrobce čerpadla. Před realizací nutno ověřit správné rozměry fundamentu. (Rám čerpacího agregátu SPECK je dodáván v provedení </w:t>
      </w:r>
      <w:proofErr w:type="spellStart"/>
      <w:r w:rsidRPr="003A7DA6">
        <w:t>úkapová</w:t>
      </w:r>
      <w:proofErr w:type="spellEnd"/>
      <w:r w:rsidRPr="003A7DA6">
        <w:t xml:space="preserve"> vana vč. všech provozních kapalin a 100% paliva v nádrži.)</w:t>
      </w:r>
    </w:p>
    <w:p w14:paraId="7C2DCF98" w14:textId="77777777" w:rsidR="009C2AD5" w:rsidRPr="003A7DA6" w:rsidRDefault="009C2AD5">
      <w:pPr>
        <w:pStyle w:val="Odstavecseseznamem"/>
        <w:numPr>
          <w:ilvl w:val="0"/>
          <w:numId w:val="28"/>
        </w:numPr>
      </w:pPr>
      <w:r w:rsidRPr="003A7DA6">
        <w:lastRenderedPageBreak/>
        <w:t>Základy pod tlakovou nádobu 1x 2200x400mm výška 200 mm se zatížením od nádoby 22500 kg, s </w:t>
      </w:r>
      <w:proofErr w:type="spellStart"/>
      <w:r w:rsidRPr="003A7DA6">
        <w:t>úkapovou</w:t>
      </w:r>
      <w:proofErr w:type="spellEnd"/>
      <w:r w:rsidRPr="003A7DA6">
        <w:t xml:space="preserve"> vanou.</w:t>
      </w:r>
    </w:p>
    <w:p w14:paraId="0AA74504" w14:textId="77777777" w:rsidR="009C2AD5" w:rsidRPr="003A7DA6" w:rsidRDefault="009C2AD5">
      <w:pPr>
        <w:pStyle w:val="Odstavecseseznamem"/>
        <w:numPr>
          <w:ilvl w:val="0"/>
          <w:numId w:val="28"/>
        </w:numPr>
      </w:pPr>
      <w:r w:rsidRPr="003A7DA6">
        <w:t>Na fasádu umístit dvě pevné protidešťové žaluzie 800x800mm (vnitřní žaluzie s elektropohonem jsou dodávkou SHZ). Jejich poloha musí být výškově rozdílná.</w:t>
      </w:r>
    </w:p>
    <w:p w14:paraId="41D7BF80" w14:textId="6AC7D68C" w:rsidR="009C2AD5" w:rsidRPr="00F34B97" w:rsidRDefault="009C2AD5">
      <w:pPr>
        <w:pStyle w:val="Odstavecseseznamem"/>
        <w:numPr>
          <w:ilvl w:val="0"/>
          <w:numId w:val="28"/>
        </w:numPr>
      </w:pPr>
      <w:r w:rsidRPr="003A7DA6">
        <w:t xml:space="preserve">Do místa napojení mobilní techniky </w:t>
      </w:r>
      <w:r w:rsidRPr="00F34B97">
        <w:t>HZS a plnění cisteren vybudovat přístupovou (zpevněnou) komunikaci pro příjezd požárních vozidel. Průjezd</w:t>
      </w:r>
      <w:r w:rsidR="00F34B97" w:rsidRPr="00F34B97">
        <w:t xml:space="preserve"> </w:t>
      </w:r>
      <w:r w:rsidRPr="00F34B97">
        <w:t xml:space="preserve">/ Příjezd vozů HZS nutné konzultovat </w:t>
      </w:r>
      <w:r w:rsidR="00F34B97" w:rsidRPr="00F34B97">
        <w:t xml:space="preserve">s </w:t>
      </w:r>
      <w:r w:rsidRPr="00F34B97">
        <w:t>HZS ŠA.</w:t>
      </w:r>
    </w:p>
    <w:p w14:paraId="30C52C41" w14:textId="77777777" w:rsidR="009C2AD5" w:rsidRPr="003A7DA6" w:rsidRDefault="009C2AD5">
      <w:pPr>
        <w:pStyle w:val="Nadpis2"/>
      </w:pPr>
      <w:bookmarkStart w:id="58" w:name="_Toc141975458"/>
      <w:r w:rsidRPr="003A7DA6">
        <w:t>ELEKTROINSTALACE:</w:t>
      </w:r>
      <w:bookmarkEnd w:id="58"/>
    </w:p>
    <w:p w14:paraId="173F9062" w14:textId="04A213C5" w:rsidR="009C2AD5" w:rsidRPr="003A7DA6" w:rsidRDefault="009C2AD5">
      <w:pPr>
        <w:pStyle w:val="Odstavecseseznamem"/>
        <w:numPr>
          <w:ilvl w:val="0"/>
          <w:numId w:val="27"/>
        </w:numPr>
      </w:pPr>
      <w:r w:rsidRPr="003A7DA6">
        <w:t xml:space="preserve">Přívod elektrického proudu do strojovny SHZ pro </w:t>
      </w:r>
      <w:proofErr w:type="spellStart"/>
      <w:r w:rsidRPr="003A7DA6">
        <w:t>instal</w:t>
      </w:r>
      <w:proofErr w:type="spellEnd"/>
      <w:r w:rsidRPr="003A7DA6">
        <w:t xml:space="preserve">. výkon technologie </w:t>
      </w:r>
      <w:r w:rsidRPr="003A7DA6">
        <w:rPr>
          <w:b/>
        </w:rPr>
        <w:t>SHZ 69 kW,</w:t>
      </w:r>
      <w:r w:rsidRPr="003A7DA6">
        <w:t xml:space="preserve"> napájení 3x400V. Na tento příkon </w:t>
      </w:r>
      <w:r w:rsidRPr="003A7DA6">
        <w:rPr>
          <w:b/>
        </w:rPr>
        <w:t>není požadavek záložního zdroje</w:t>
      </w:r>
      <w:r w:rsidRPr="003A7DA6">
        <w:t xml:space="preserve">. Přívod elektrické energie realizovat jedním kabelem s odpovídající požární odolností (přepínání zdrojů zajistit mimo strojovnu SHZ). Přívod musí být veden do rozvaděče spodem a musí být zakončen na svorkách rozvaděče SHZ. Kabel musí být nedělený bez spojování. Hlavní čerpadlo je spouštěno hvězda / trojúhelník. </w:t>
      </w:r>
    </w:p>
    <w:p w14:paraId="58DD2968" w14:textId="77777777" w:rsidR="00752E7B" w:rsidRPr="003A7DA6" w:rsidRDefault="00752E7B" w:rsidP="00752E7B">
      <w:pPr>
        <w:pStyle w:val="Odstavecseseznamem"/>
      </w:pPr>
    </w:p>
    <w:p w14:paraId="7C92C01D" w14:textId="378A6781" w:rsidR="009C2AD5" w:rsidRPr="003A7DA6" w:rsidRDefault="009C2AD5">
      <w:pPr>
        <w:pStyle w:val="Odstavecseseznamem"/>
        <w:numPr>
          <w:ilvl w:val="0"/>
          <w:numId w:val="27"/>
        </w:numPr>
      </w:pPr>
      <w:r w:rsidRPr="003A7DA6">
        <w:t>Při stanovení správné velikosti kabelu se musí vycházet z proudu, který odpovídá 150 % maximálního možného proudu při plném zatížení.</w:t>
      </w:r>
    </w:p>
    <w:p w14:paraId="53B188D8" w14:textId="77777777" w:rsidR="00752E7B" w:rsidRPr="003A7DA6" w:rsidRDefault="00752E7B" w:rsidP="00752E7B">
      <w:pPr>
        <w:pStyle w:val="Odstavecseseznamem"/>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9"/>
        <w:gridCol w:w="1156"/>
        <w:gridCol w:w="1134"/>
      </w:tblGrid>
      <w:tr w:rsidR="009C2AD5" w:rsidRPr="003A7DA6" w14:paraId="27F7F03C" w14:textId="77777777" w:rsidTr="00752E7B">
        <w:tc>
          <w:tcPr>
            <w:tcW w:w="3789" w:type="dxa"/>
          </w:tcPr>
          <w:p w14:paraId="24E10170" w14:textId="77777777" w:rsidR="009C2AD5" w:rsidRPr="003A7DA6" w:rsidRDefault="009C2AD5" w:rsidP="009C2AD5">
            <w:r w:rsidRPr="003A7DA6">
              <w:t xml:space="preserve">1x kompresor pro </w:t>
            </w:r>
            <w:proofErr w:type="spellStart"/>
            <w:r w:rsidRPr="003A7DA6">
              <w:t>tlakovku</w:t>
            </w:r>
            <w:proofErr w:type="spellEnd"/>
          </w:p>
        </w:tc>
        <w:tc>
          <w:tcPr>
            <w:tcW w:w="1156" w:type="dxa"/>
          </w:tcPr>
          <w:p w14:paraId="6700E48D" w14:textId="77777777" w:rsidR="009C2AD5" w:rsidRPr="003A7DA6" w:rsidRDefault="009C2AD5" w:rsidP="009C2AD5">
            <w:r w:rsidRPr="003A7DA6">
              <w:t>1x5,5 kW</w:t>
            </w:r>
          </w:p>
        </w:tc>
        <w:tc>
          <w:tcPr>
            <w:tcW w:w="1134" w:type="dxa"/>
          </w:tcPr>
          <w:p w14:paraId="284CDE46" w14:textId="77777777" w:rsidR="009C2AD5" w:rsidRPr="003A7DA6" w:rsidRDefault="009C2AD5" w:rsidP="009C2AD5">
            <w:r w:rsidRPr="003A7DA6">
              <w:t>5,50kW</w:t>
            </w:r>
          </w:p>
        </w:tc>
      </w:tr>
      <w:tr w:rsidR="009C2AD5" w:rsidRPr="003A7DA6" w14:paraId="4A8154B2" w14:textId="77777777" w:rsidTr="00752E7B">
        <w:tc>
          <w:tcPr>
            <w:tcW w:w="3789" w:type="dxa"/>
          </w:tcPr>
          <w:p w14:paraId="6DC7E83D" w14:textId="77777777" w:rsidR="009C2AD5" w:rsidRPr="003A7DA6" w:rsidRDefault="009C2AD5" w:rsidP="009C2AD5">
            <w:r w:rsidRPr="003A7DA6">
              <w:t xml:space="preserve">1x doplňovačka pro </w:t>
            </w:r>
            <w:proofErr w:type="spellStart"/>
            <w:r w:rsidRPr="003A7DA6">
              <w:t>tlakovku</w:t>
            </w:r>
            <w:proofErr w:type="spellEnd"/>
          </w:p>
        </w:tc>
        <w:tc>
          <w:tcPr>
            <w:tcW w:w="1156" w:type="dxa"/>
          </w:tcPr>
          <w:p w14:paraId="29256013" w14:textId="77777777" w:rsidR="009C2AD5" w:rsidRPr="003A7DA6" w:rsidRDefault="009C2AD5" w:rsidP="009C2AD5">
            <w:r w:rsidRPr="003A7DA6">
              <w:t>1x5,5 kW</w:t>
            </w:r>
          </w:p>
        </w:tc>
        <w:tc>
          <w:tcPr>
            <w:tcW w:w="1134" w:type="dxa"/>
          </w:tcPr>
          <w:p w14:paraId="19E392BE" w14:textId="77777777" w:rsidR="009C2AD5" w:rsidRPr="003A7DA6" w:rsidRDefault="009C2AD5" w:rsidP="009C2AD5">
            <w:r w:rsidRPr="003A7DA6">
              <w:t>5,50kW</w:t>
            </w:r>
          </w:p>
        </w:tc>
      </w:tr>
      <w:tr w:rsidR="009C2AD5" w:rsidRPr="003A7DA6" w14:paraId="6FF256FA" w14:textId="77777777" w:rsidTr="00752E7B">
        <w:tc>
          <w:tcPr>
            <w:tcW w:w="3789" w:type="dxa"/>
          </w:tcPr>
          <w:p w14:paraId="5E9B0A0D" w14:textId="77777777" w:rsidR="009C2AD5" w:rsidRPr="003A7DA6" w:rsidRDefault="009C2AD5" w:rsidP="009C2AD5">
            <w:r w:rsidRPr="003A7DA6">
              <w:t>1x ústředna SHZ</w:t>
            </w:r>
          </w:p>
        </w:tc>
        <w:tc>
          <w:tcPr>
            <w:tcW w:w="1156" w:type="dxa"/>
          </w:tcPr>
          <w:p w14:paraId="7CDD894F" w14:textId="77777777" w:rsidR="009C2AD5" w:rsidRPr="003A7DA6" w:rsidRDefault="009C2AD5" w:rsidP="009C2AD5">
            <w:r w:rsidRPr="003A7DA6">
              <w:t>1x5,5 kW</w:t>
            </w:r>
          </w:p>
        </w:tc>
        <w:tc>
          <w:tcPr>
            <w:tcW w:w="1134" w:type="dxa"/>
          </w:tcPr>
          <w:p w14:paraId="59E98DD0" w14:textId="77777777" w:rsidR="009C2AD5" w:rsidRPr="003A7DA6" w:rsidRDefault="009C2AD5" w:rsidP="009C2AD5">
            <w:r w:rsidRPr="003A7DA6">
              <w:t>5,50kW</w:t>
            </w:r>
          </w:p>
        </w:tc>
      </w:tr>
      <w:tr w:rsidR="009C2AD5" w:rsidRPr="003A7DA6" w14:paraId="7F3576BF" w14:textId="77777777" w:rsidTr="00752E7B">
        <w:tc>
          <w:tcPr>
            <w:tcW w:w="3789" w:type="dxa"/>
          </w:tcPr>
          <w:p w14:paraId="3EFF9CAC" w14:textId="77777777" w:rsidR="009C2AD5" w:rsidRPr="003A7DA6" w:rsidRDefault="009C2AD5" w:rsidP="009C2AD5">
            <w:r w:rsidRPr="003A7DA6">
              <w:t>3x vytápění izolovaných nádrží</w:t>
            </w:r>
          </w:p>
        </w:tc>
        <w:tc>
          <w:tcPr>
            <w:tcW w:w="1156" w:type="dxa"/>
          </w:tcPr>
          <w:p w14:paraId="6F2A4308" w14:textId="77777777" w:rsidR="009C2AD5" w:rsidRPr="003A7DA6" w:rsidRDefault="009C2AD5" w:rsidP="009C2AD5">
            <w:r w:rsidRPr="003A7DA6">
              <w:t>3x15 kW</w:t>
            </w:r>
          </w:p>
        </w:tc>
        <w:tc>
          <w:tcPr>
            <w:tcW w:w="1134" w:type="dxa"/>
          </w:tcPr>
          <w:p w14:paraId="435A6DDC" w14:textId="77777777" w:rsidR="009C2AD5" w:rsidRPr="003A7DA6" w:rsidRDefault="009C2AD5" w:rsidP="009C2AD5">
            <w:r w:rsidRPr="003A7DA6">
              <w:t>45,0kW</w:t>
            </w:r>
          </w:p>
        </w:tc>
      </w:tr>
      <w:tr w:rsidR="009C2AD5" w:rsidRPr="003A7DA6" w14:paraId="7BD85BB7" w14:textId="77777777" w:rsidTr="00752E7B">
        <w:tc>
          <w:tcPr>
            <w:tcW w:w="3789" w:type="dxa"/>
          </w:tcPr>
          <w:p w14:paraId="411977D2" w14:textId="77777777" w:rsidR="009C2AD5" w:rsidRPr="003A7DA6" w:rsidRDefault="009C2AD5" w:rsidP="009C2AD5">
            <w:r w:rsidRPr="003A7DA6">
              <w:t xml:space="preserve">3x </w:t>
            </w:r>
            <w:proofErr w:type="spellStart"/>
            <w:r w:rsidRPr="003A7DA6">
              <w:t>dieselčerpadlo</w:t>
            </w:r>
            <w:proofErr w:type="spellEnd"/>
          </w:p>
        </w:tc>
        <w:tc>
          <w:tcPr>
            <w:tcW w:w="1156" w:type="dxa"/>
          </w:tcPr>
          <w:p w14:paraId="091685A4" w14:textId="77777777" w:rsidR="009C2AD5" w:rsidRPr="003A7DA6" w:rsidRDefault="009C2AD5" w:rsidP="009C2AD5">
            <w:r w:rsidRPr="003A7DA6">
              <w:t>3x2,5 kW</w:t>
            </w:r>
          </w:p>
        </w:tc>
        <w:tc>
          <w:tcPr>
            <w:tcW w:w="1134" w:type="dxa"/>
          </w:tcPr>
          <w:p w14:paraId="40118998" w14:textId="77777777" w:rsidR="009C2AD5" w:rsidRPr="003A7DA6" w:rsidRDefault="009C2AD5" w:rsidP="009C2AD5">
            <w:r w:rsidRPr="003A7DA6">
              <w:t>7,50kW</w:t>
            </w:r>
          </w:p>
        </w:tc>
      </w:tr>
      <w:tr w:rsidR="009C2AD5" w:rsidRPr="003A7DA6" w14:paraId="6BBB9105" w14:textId="77777777" w:rsidTr="00752E7B">
        <w:tc>
          <w:tcPr>
            <w:tcW w:w="3789" w:type="dxa"/>
          </w:tcPr>
          <w:p w14:paraId="364370F8" w14:textId="77777777" w:rsidR="009C2AD5" w:rsidRPr="003A7DA6" w:rsidRDefault="009C2AD5" w:rsidP="009C2AD5">
            <w:r w:rsidRPr="003A7DA6">
              <w:t>CELKEM</w:t>
            </w:r>
          </w:p>
        </w:tc>
        <w:tc>
          <w:tcPr>
            <w:tcW w:w="1156" w:type="dxa"/>
          </w:tcPr>
          <w:p w14:paraId="5451ACBD" w14:textId="77777777" w:rsidR="009C2AD5" w:rsidRPr="003A7DA6" w:rsidRDefault="009C2AD5" w:rsidP="009C2AD5"/>
        </w:tc>
        <w:tc>
          <w:tcPr>
            <w:tcW w:w="1134" w:type="dxa"/>
          </w:tcPr>
          <w:p w14:paraId="5C5CB5E9" w14:textId="77777777" w:rsidR="009C2AD5" w:rsidRPr="003A7DA6" w:rsidRDefault="009C2AD5" w:rsidP="009C2AD5">
            <w:r w:rsidRPr="003A7DA6">
              <w:t>69 kW</w:t>
            </w:r>
          </w:p>
        </w:tc>
      </w:tr>
    </w:tbl>
    <w:p w14:paraId="6A171C9D" w14:textId="13B1A202" w:rsidR="00752E7B" w:rsidRPr="003A7DA6" w:rsidRDefault="00752E7B" w:rsidP="009C2AD5"/>
    <w:p w14:paraId="377C9A65" w14:textId="1D8E12F2" w:rsidR="009C2AD5" w:rsidRPr="003A7DA6" w:rsidRDefault="009C2AD5" w:rsidP="009C2AD5">
      <w:r w:rsidRPr="003A7DA6">
        <w:t>Schéma zapojení el. proudu:</w:t>
      </w:r>
    </w:p>
    <w:p w14:paraId="7B989445" w14:textId="34A99264" w:rsidR="009C2AD5" w:rsidRPr="003A7DA6" w:rsidRDefault="009C2AD5" w:rsidP="009C2AD5">
      <w:r w:rsidRPr="003A7DA6">
        <w:rPr>
          <w:noProof/>
        </w:rPr>
        <mc:AlternateContent>
          <mc:Choice Requires="wps">
            <w:drawing>
              <wp:anchor distT="0" distB="0" distL="114935" distR="114935" simplePos="0" relativeHeight="251697152" behindDoc="0" locked="0" layoutInCell="1" allowOverlap="1" wp14:anchorId="62F0F9D4" wp14:editId="6ED2DC2C">
                <wp:simplePos x="0" y="0"/>
                <wp:positionH relativeFrom="column">
                  <wp:posOffset>2057400</wp:posOffset>
                </wp:positionH>
                <wp:positionV relativeFrom="paragraph">
                  <wp:posOffset>60960</wp:posOffset>
                </wp:positionV>
                <wp:extent cx="254000" cy="206375"/>
                <wp:effectExtent l="4445" t="4445" r="0" b="0"/>
                <wp:wrapNone/>
                <wp:docPr id="51" name="Textové pole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50C9EA" w14:textId="77777777" w:rsidR="009C2AD5" w:rsidRDefault="009C2AD5" w:rsidP="009C2AD5">
                            <w:pPr>
                              <w:rPr>
                                <w:vertAlign w:val="subscript"/>
                              </w:rPr>
                            </w:pPr>
                            <w:r>
                              <w:t>e</w:t>
                            </w:r>
                            <w:r>
                              <w:rPr>
                                <w:vertAlign w:val="subscript"/>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F0F9D4" id="_x0000_t202" coordsize="21600,21600" o:spt="202" path="m,l,21600r21600,l21600,xe">
                <v:stroke joinstyle="miter"/>
                <v:path gradientshapeok="t" o:connecttype="rect"/>
              </v:shapetype>
              <v:shape id="Textové pole 51" o:spid="_x0000_s1026" type="#_x0000_t202" style="position:absolute;left:0;text-align:left;margin-left:162pt;margin-top:4.8pt;width:20pt;height:16.25pt;z-index:2516971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" stroked="f">
                <v:textbox inset="0,0,0,0">
                  <w:txbxContent>
                    <w:p w14:paraId="0E50C9EA" w14:textId="77777777" w:rsidR="009C2AD5" w:rsidRDefault="009C2AD5" w:rsidP="009C2AD5">
                      <w:pPr>
                        <w:rPr>
                          <w:vertAlign w:val="subscript"/>
                        </w:rPr>
                      </w:pPr>
                      <w:r>
                        <w:t>e</w:t>
                      </w:r>
                      <w:r>
                        <w:rPr>
                          <w:vertAlign w:val="subscript"/>
                        </w:rPr>
                        <w:t>3</w:t>
                      </w:r>
                    </w:p>
                  </w:txbxContent>
                </v:textbox>
              </v:shape>
            </w:pict>
          </mc:Fallback>
        </mc:AlternateContent>
      </w:r>
      <w:r w:rsidRPr="003A7DA6">
        <w:rPr>
          <w:noProof/>
        </w:rPr>
        <mc:AlternateContent>
          <mc:Choice Requires="wps">
            <w:drawing>
              <wp:anchor distT="0" distB="0" distL="114935" distR="114935" simplePos="0" relativeHeight="251699200" behindDoc="0" locked="0" layoutInCell="1" allowOverlap="1" wp14:anchorId="51AD2324" wp14:editId="0FED1835">
                <wp:simplePos x="0" y="0"/>
                <wp:positionH relativeFrom="column">
                  <wp:posOffset>3775075</wp:posOffset>
                </wp:positionH>
                <wp:positionV relativeFrom="paragraph">
                  <wp:posOffset>295910</wp:posOffset>
                </wp:positionV>
                <wp:extent cx="1889125" cy="306070"/>
                <wp:effectExtent l="0" t="1270" r="0" b="0"/>
                <wp:wrapNone/>
                <wp:docPr id="50" name="Textové pole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9125" cy="306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CEF271" w14:textId="77777777" w:rsidR="009C2AD5" w:rsidRDefault="009C2AD5" w:rsidP="009C2AD5">
                            <w:r>
                              <w:t>Ostatní spotřebiče v objektu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D2324" id="Textové pole 50" o:spid="_x0000_s1027" type="#_x0000_t202" style="position:absolute;left:0;text-align:left;margin-left:297.25pt;margin-top:23.3pt;width:148.75pt;height:24.1pt;z-index:2516992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" stroked="f">
                <v:textbox inset="0,0,0,0">
                  <w:txbxContent>
                    <w:p w14:paraId="6ACEF271" w14:textId="77777777" w:rsidR="009C2AD5" w:rsidRDefault="009C2AD5" w:rsidP="009C2AD5">
                      <w:r>
                        <w:t>Ostatní spotřebiče v objektu</w:t>
                      </w:r>
                    </w:p>
                  </w:txbxContent>
                </v:textbox>
              </v:shape>
            </w:pict>
          </mc:Fallback>
        </mc:AlternateContent>
      </w:r>
      <w:r w:rsidRPr="003A7DA6">
        <w:rPr>
          <w:noProof/>
        </w:rPr>
        <mc:AlternateContent>
          <mc:Choice Requires="wps">
            <w:drawing>
              <wp:anchor distT="0" distB="0" distL="114300" distR="114300" simplePos="0" relativeHeight="251659264" behindDoc="0" locked="0" layoutInCell="1" allowOverlap="1" wp14:anchorId="7A29EFD8" wp14:editId="515B0BE9">
                <wp:simplePos x="0" y="0"/>
                <wp:positionH relativeFrom="column">
                  <wp:posOffset>457200</wp:posOffset>
                </wp:positionH>
                <wp:positionV relativeFrom="paragraph">
                  <wp:posOffset>678180</wp:posOffset>
                </wp:positionV>
                <wp:extent cx="342900" cy="342900"/>
                <wp:effectExtent l="13970" t="12065" r="5080" b="6985"/>
                <wp:wrapNone/>
                <wp:docPr id="49" name="Ovál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5FB32D5D">
              <v:oval id="Ovál 49" style="position:absolute;margin-left:36pt;margin-top:53.4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strokeweight=".26mm" w14:anchorId="11DD99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">
                <v:stroke joinstyle="miter"/>
              </v:oval>
            </w:pict>
          </mc:Fallback>
        </mc:AlternateContent>
      </w:r>
      <w:r w:rsidRPr="003A7DA6">
        <w:rPr>
          <w:noProof/>
        </w:rPr>
        <mc:AlternateContent>
          <mc:Choice Requires="wps">
            <w:drawing>
              <wp:anchor distT="0" distB="0" distL="114300" distR="114300" simplePos="0" relativeHeight="251660288" behindDoc="0" locked="0" layoutInCell="1" allowOverlap="1" wp14:anchorId="35E33485" wp14:editId="1CA8B4E6">
                <wp:simplePos x="0" y="0"/>
                <wp:positionH relativeFrom="column">
                  <wp:posOffset>685800</wp:posOffset>
                </wp:positionH>
                <wp:positionV relativeFrom="paragraph">
                  <wp:posOffset>678180</wp:posOffset>
                </wp:positionV>
                <wp:extent cx="342900" cy="342900"/>
                <wp:effectExtent l="13970" t="12065" r="5080" b="6985"/>
                <wp:wrapNone/>
                <wp:docPr id="48" name="Ovál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4321379B">
              <v:oval id="Ovál 48" style="position:absolute;margin-left:54pt;margin-top:53.4pt;width:27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strokeweight=".26mm" w14:anchorId="7F3C14A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">
                <v:stroke joinstyle="miter"/>
              </v:oval>
            </w:pict>
          </mc:Fallback>
        </mc:AlternateContent>
      </w:r>
      <w:r w:rsidRPr="003A7DA6">
        <w:rPr>
          <w:noProof/>
        </w:rPr>
        <mc:AlternateContent>
          <mc:Choice Requires="wps">
            <w:drawing>
              <wp:anchor distT="0" distB="0" distL="114300" distR="114300" simplePos="0" relativeHeight="251661312" behindDoc="0" locked="0" layoutInCell="1" allowOverlap="1" wp14:anchorId="6862A051" wp14:editId="1B276E9A">
                <wp:simplePos x="0" y="0"/>
                <wp:positionH relativeFrom="column">
                  <wp:posOffset>222250</wp:posOffset>
                </wp:positionH>
                <wp:positionV relativeFrom="paragraph">
                  <wp:posOffset>808990</wp:posOffset>
                </wp:positionV>
                <wp:extent cx="228600" cy="0"/>
                <wp:effectExtent l="7620" t="9525" r="11430" b="9525"/>
                <wp:wrapNone/>
                <wp:docPr id="47" name="Přímá spojnic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1F6AE56B">
              <v:line id="Přímá spojnice 47"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7.5pt,63.7pt" to="35.5pt,63.7pt" w14:anchorId="06CB9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">
                <v:stroke joinstyle="miter"/>
              </v:line>
            </w:pict>
          </mc:Fallback>
        </mc:AlternateContent>
      </w:r>
      <w:r w:rsidRPr="003A7DA6">
        <w:rPr>
          <w:noProof/>
        </w:rPr>
        <mc:AlternateContent>
          <mc:Choice Requires="wps">
            <w:drawing>
              <wp:anchor distT="0" distB="0" distL="114300" distR="114300" simplePos="0" relativeHeight="251662336" behindDoc="0" locked="0" layoutInCell="1" allowOverlap="1" wp14:anchorId="2AAD20A3" wp14:editId="1F1044F5">
                <wp:simplePos x="0" y="0"/>
                <wp:positionH relativeFrom="column">
                  <wp:posOffset>1033780</wp:posOffset>
                </wp:positionH>
                <wp:positionV relativeFrom="paragraph">
                  <wp:posOffset>817880</wp:posOffset>
                </wp:positionV>
                <wp:extent cx="228600" cy="0"/>
                <wp:effectExtent l="9525" t="8890" r="9525" b="10160"/>
                <wp:wrapNone/>
                <wp:docPr id="46" name="Přímá spojnic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42ED6CDE">
              <v:line id="Přímá spojnice 4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81.4pt,64.4pt" to="99.4pt,64.4pt" w14:anchorId="36652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">
                <v:stroke joinstyle="miter"/>
              </v:line>
            </w:pict>
          </mc:Fallback>
        </mc:AlternateContent>
      </w:r>
      <w:r w:rsidRPr="003A7DA6">
        <w:rPr>
          <w:noProof/>
        </w:rPr>
        <mc:AlternateContent>
          <mc:Choice Requires="wps">
            <w:drawing>
              <wp:anchor distT="0" distB="0" distL="114300" distR="114300" simplePos="0" relativeHeight="251663360" behindDoc="0" locked="0" layoutInCell="1" allowOverlap="1" wp14:anchorId="4EC9E58E" wp14:editId="69404A09">
                <wp:simplePos x="0" y="0"/>
                <wp:positionH relativeFrom="column">
                  <wp:posOffset>1257300</wp:posOffset>
                </wp:positionH>
                <wp:positionV relativeFrom="paragraph">
                  <wp:posOffset>760095</wp:posOffset>
                </wp:positionV>
                <wp:extent cx="343535" cy="113665"/>
                <wp:effectExtent l="13970" t="8255" r="13970" b="11430"/>
                <wp:wrapNone/>
                <wp:docPr id="45" name="Obdélní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13665"/>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66FA637E">
              <v:rect id="Obdélník 45" style="position:absolute;margin-left:99pt;margin-top:59.85pt;width:27.05pt;height:8.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strokeweight=".26mm" w14:anchorId="2FEFEF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"/>
            </w:pict>
          </mc:Fallback>
        </mc:AlternateContent>
      </w:r>
      <w:r w:rsidRPr="003A7DA6">
        <w:rPr>
          <w:noProof/>
        </w:rPr>
        <mc:AlternateContent>
          <mc:Choice Requires="wps">
            <w:drawing>
              <wp:anchor distT="0" distB="0" distL="114300" distR="114300" simplePos="0" relativeHeight="251664384" behindDoc="0" locked="0" layoutInCell="1" allowOverlap="1" wp14:anchorId="32785858" wp14:editId="79C9D589">
                <wp:simplePos x="0" y="0"/>
                <wp:positionH relativeFrom="column">
                  <wp:posOffset>1267460</wp:posOffset>
                </wp:positionH>
                <wp:positionV relativeFrom="paragraph">
                  <wp:posOffset>737235</wp:posOffset>
                </wp:positionV>
                <wp:extent cx="157480" cy="156845"/>
                <wp:effectExtent l="5080" t="13970" r="8890" b="10160"/>
                <wp:wrapNone/>
                <wp:docPr id="44" name="Přímá spojnic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44A26023">
              <v:line id="Přímá spojnice 44"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99.8pt,58.05pt" to="112.2pt,70.4pt" w14:anchorId="10EC1D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">
                <v:stroke joinstyle="miter"/>
              </v:line>
            </w:pict>
          </mc:Fallback>
        </mc:AlternateContent>
      </w:r>
      <w:r w:rsidRPr="003A7DA6">
        <w:rPr>
          <w:noProof/>
        </w:rPr>
        <mc:AlternateContent>
          <mc:Choice Requires="wps">
            <w:drawing>
              <wp:anchor distT="0" distB="0" distL="114300" distR="114300" simplePos="0" relativeHeight="251665408" behindDoc="0" locked="0" layoutInCell="1" allowOverlap="1" wp14:anchorId="4DE2070D" wp14:editId="4B526BEA">
                <wp:simplePos x="0" y="0"/>
                <wp:positionH relativeFrom="column">
                  <wp:posOffset>1334770</wp:posOffset>
                </wp:positionH>
                <wp:positionV relativeFrom="paragraph">
                  <wp:posOffset>742315</wp:posOffset>
                </wp:positionV>
                <wp:extent cx="157480" cy="156845"/>
                <wp:effectExtent l="5715" t="9525" r="8255" b="5080"/>
                <wp:wrapNone/>
                <wp:docPr id="43" name="Přímá spojnic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7B3D79D6">
              <v:line id="Přímá spojnice 4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05.1pt,58.45pt" to="117.5pt,70.8pt" w14:anchorId="390E33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">
                <v:stroke joinstyle="miter"/>
              </v:line>
            </w:pict>
          </mc:Fallback>
        </mc:AlternateContent>
      </w:r>
      <w:r w:rsidRPr="003A7DA6">
        <w:rPr>
          <w:noProof/>
        </w:rPr>
        <mc:AlternateContent>
          <mc:Choice Requires="wps">
            <w:drawing>
              <wp:anchor distT="0" distB="0" distL="114300" distR="114300" simplePos="0" relativeHeight="251666432" behindDoc="0" locked="0" layoutInCell="1" allowOverlap="1" wp14:anchorId="73356AD1" wp14:editId="2D3E44BF">
                <wp:simplePos x="0" y="0"/>
                <wp:positionH relativeFrom="column">
                  <wp:posOffset>1415415</wp:posOffset>
                </wp:positionH>
                <wp:positionV relativeFrom="paragraph">
                  <wp:posOffset>742315</wp:posOffset>
                </wp:positionV>
                <wp:extent cx="157480" cy="156845"/>
                <wp:effectExtent l="10160" t="9525" r="13335" b="5080"/>
                <wp:wrapNone/>
                <wp:docPr id="42" name="Přímá spojnic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78CAB21B">
              <v:line id="Přímá spojnice 42"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11.45pt,58.45pt" to="123.85pt,70.8pt" w14:anchorId="3C3B2A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">
                <v:stroke joinstyle="miter"/>
              </v:line>
            </w:pict>
          </mc:Fallback>
        </mc:AlternateContent>
      </w:r>
      <w:r w:rsidRPr="003A7DA6">
        <w:rPr>
          <w:noProof/>
        </w:rPr>
        <mc:AlternateContent>
          <mc:Choice Requires="wps">
            <w:drawing>
              <wp:anchor distT="0" distB="0" distL="114300" distR="114300" simplePos="0" relativeHeight="251667456" behindDoc="0" locked="0" layoutInCell="1" allowOverlap="1" wp14:anchorId="634FBFBF" wp14:editId="7713D18B">
                <wp:simplePos x="0" y="0"/>
                <wp:positionH relativeFrom="column">
                  <wp:posOffset>1611630</wp:posOffset>
                </wp:positionH>
                <wp:positionV relativeFrom="paragraph">
                  <wp:posOffset>814070</wp:posOffset>
                </wp:positionV>
                <wp:extent cx="457200" cy="0"/>
                <wp:effectExtent l="6350" t="5080" r="12700" b="13970"/>
                <wp:wrapNone/>
                <wp:docPr id="41" name="Přímá spojnic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02318461">
              <v:line id="Přímá spojnice 41"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26.9pt,64.1pt" to="162.9pt,64.1pt" w14:anchorId="353FBE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">
                <v:stroke joinstyle="miter"/>
              </v:line>
            </w:pict>
          </mc:Fallback>
        </mc:AlternateContent>
      </w:r>
      <w:r w:rsidRPr="003A7DA6">
        <w:rPr>
          <w:noProof/>
        </w:rPr>
        <mc:AlternateContent>
          <mc:Choice Requires="wps">
            <w:drawing>
              <wp:anchor distT="0" distB="0" distL="114300" distR="114300" simplePos="0" relativeHeight="251668480" behindDoc="0" locked="0" layoutInCell="1" allowOverlap="1" wp14:anchorId="057BEAEA" wp14:editId="15ED6516">
                <wp:simplePos x="0" y="0"/>
                <wp:positionH relativeFrom="column">
                  <wp:posOffset>2077085</wp:posOffset>
                </wp:positionH>
                <wp:positionV relativeFrom="paragraph">
                  <wp:posOffset>751205</wp:posOffset>
                </wp:positionV>
                <wp:extent cx="343535" cy="113665"/>
                <wp:effectExtent l="5080" t="8890" r="13335" b="10795"/>
                <wp:wrapNone/>
                <wp:docPr id="40" name="Obdélník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13665"/>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5FE6FAD7">
              <v:rect id="Obdélník 40" style="position:absolute;margin-left:163.55pt;margin-top:59.15pt;width:27.05pt;height:8.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strokeweight=".26mm" w14:anchorId="3592BB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"/>
            </w:pict>
          </mc:Fallback>
        </mc:AlternateContent>
      </w:r>
      <w:r w:rsidRPr="003A7DA6">
        <w:rPr>
          <w:noProof/>
        </w:rPr>
        <mc:AlternateContent>
          <mc:Choice Requires="wps">
            <w:drawing>
              <wp:anchor distT="0" distB="0" distL="114300" distR="114300" simplePos="0" relativeHeight="251669504" behindDoc="0" locked="0" layoutInCell="1" allowOverlap="1" wp14:anchorId="7DEFD564" wp14:editId="4F77F1D5">
                <wp:simplePos x="0" y="0"/>
                <wp:positionH relativeFrom="column">
                  <wp:posOffset>2087245</wp:posOffset>
                </wp:positionH>
                <wp:positionV relativeFrom="paragraph">
                  <wp:posOffset>728345</wp:posOffset>
                </wp:positionV>
                <wp:extent cx="157480" cy="156845"/>
                <wp:effectExtent l="5715" t="5080" r="8255" b="9525"/>
                <wp:wrapNone/>
                <wp:docPr id="39" name="Přímá spojnic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2A34868D">
              <v:line id="Přímá spojnice 39"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64.35pt,57.35pt" to="176.75pt,69.7pt" w14:anchorId="60CEDEA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">
                <v:stroke joinstyle="miter"/>
              </v:line>
            </w:pict>
          </mc:Fallback>
        </mc:AlternateContent>
      </w:r>
      <w:r w:rsidRPr="003A7DA6">
        <w:rPr>
          <w:noProof/>
        </w:rPr>
        <mc:AlternateContent>
          <mc:Choice Requires="wps">
            <w:drawing>
              <wp:anchor distT="0" distB="0" distL="114300" distR="114300" simplePos="0" relativeHeight="251670528" behindDoc="0" locked="0" layoutInCell="1" allowOverlap="1" wp14:anchorId="74DA5AFB" wp14:editId="04D6E316">
                <wp:simplePos x="0" y="0"/>
                <wp:positionH relativeFrom="column">
                  <wp:posOffset>2154555</wp:posOffset>
                </wp:positionH>
                <wp:positionV relativeFrom="paragraph">
                  <wp:posOffset>733425</wp:posOffset>
                </wp:positionV>
                <wp:extent cx="157480" cy="156845"/>
                <wp:effectExtent l="6350" t="10160" r="7620" b="13970"/>
                <wp:wrapNone/>
                <wp:docPr id="38" name="Přímá spojnic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553FDBD2">
              <v:line id="Přímá spojnice 38"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69.65pt,57.75pt" to="182.05pt,70.1pt" w14:anchorId="018E1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">
                <v:stroke joinstyle="miter"/>
              </v:line>
            </w:pict>
          </mc:Fallback>
        </mc:AlternateContent>
      </w:r>
      <w:r w:rsidRPr="003A7DA6">
        <w:rPr>
          <w:noProof/>
        </w:rPr>
        <mc:AlternateContent>
          <mc:Choice Requires="wps">
            <w:drawing>
              <wp:anchor distT="0" distB="0" distL="114300" distR="114300" simplePos="0" relativeHeight="251671552" behindDoc="0" locked="0" layoutInCell="1" allowOverlap="1" wp14:anchorId="77E1408C" wp14:editId="748300D8">
                <wp:simplePos x="0" y="0"/>
                <wp:positionH relativeFrom="column">
                  <wp:posOffset>2235200</wp:posOffset>
                </wp:positionH>
                <wp:positionV relativeFrom="paragraph">
                  <wp:posOffset>733425</wp:posOffset>
                </wp:positionV>
                <wp:extent cx="157480" cy="156845"/>
                <wp:effectExtent l="10795" t="10160" r="12700" b="13970"/>
                <wp:wrapNone/>
                <wp:docPr id="37" name="Přímá spojnic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489EB83E">
              <v:line id="Přímá spojnice 37"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76pt,57.75pt" to="188.4pt,70.1pt" w14:anchorId="14B9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">
                <v:stroke joinstyle="miter"/>
              </v:line>
            </w:pict>
          </mc:Fallback>
        </mc:AlternateContent>
      </w:r>
      <w:r w:rsidRPr="003A7DA6">
        <w:rPr>
          <w:noProof/>
        </w:rPr>
        <mc:AlternateContent>
          <mc:Choice Requires="wps">
            <w:drawing>
              <wp:anchor distT="0" distB="0" distL="114300" distR="114300" simplePos="0" relativeHeight="251672576" behindDoc="0" locked="0" layoutInCell="1" allowOverlap="1" wp14:anchorId="17763452" wp14:editId="1D758E6C">
                <wp:simplePos x="0" y="0"/>
                <wp:positionH relativeFrom="column">
                  <wp:posOffset>1829435</wp:posOffset>
                </wp:positionH>
                <wp:positionV relativeFrom="paragraph">
                  <wp:posOffset>456565</wp:posOffset>
                </wp:positionV>
                <wp:extent cx="635" cy="443865"/>
                <wp:effectExtent l="5080" t="9525" r="13335" b="13335"/>
                <wp:wrapNone/>
                <wp:docPr id="36" name="Přímá spojnic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4386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7D1B881D">
              <v:line id="Přímá spojnice 3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44.05pt,35.95pt" to="144.1pt,70.9pt" w14:anchorId="1B1923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">
                <v:stroke joinstyle="miter"/>
              </v:line>
            </w:pict>
          </mc:Fallback>
        </mc:AlternateContent>
      </w:r>
      <w:r w:rsidRPr="003A7DA6">
        <w:rPr>
          <w:noProof/>
        </w:rPr>
        <mc:AlternateContent>
          <mc:Choice Requires="wps">
            <w:drawing>
              <wp:anchor distT="0" distB="0" distL="114300" distR="114300" simplePos="0" relativeHeight="251673600" behindDoc="0" locked="0" layoutInCell="1" allowOverlap="1" wp14:anchorId="2CC1F233" wp14:editId="13A17B1B">
                <wp:simplePos x="0" y="0"/>
                <wp:positionH relativeFrom="column">
                  <wp:posOffset>2075815</wp:posOffset>
                </wp:positionH>
                <wp:positionV relativeFrom="paragraph">
                  <wp:posOffset>403860</wp:posOffset>
                </wp:positionV>
                <wp:extent cx="343535" cy="113665"/>
                <wp:effectExtent l="13335" t="13970" r="5080" b="5715"/>
                <wp:wrapNone/>
                <wp:docPr id="33" name="Obdélník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13665"/>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00CAD898">
              <v:rect id="Obdélník 33" style="position:absolute;margin-left:163.45pt;margin-top:31.8pt;width:27.05pt;height:8.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strokeweight=".26mm" w14:anchorId="47F36D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"/>
            </w:pict>
          </mc:Fallback>
        </mc:AlternateContent>
      </w:r>
      <w:r w:rsidRPr="003A7DA6">
        <w:rPr>
          <w:noProof/>
        </w:rPr>
        <mc:AlternateContent>
          <mc:Choice Requires="wps">
            <w:drawing>
              <wp:anchor distT="0" distB="0" distL="114300" distR="114300" simplePos="0" relativeHeight="251674624" behindDoc="0" locked="0" layoutInCell="1" allowOverlap="1" wp14:anchorId="27756226" wp14:editId="32D75ADB">
                <wp:simplePos x="0" y="0"/>
                <wp:positionH relativeFrom="column">
                  <wp:posOffset>2085975</wp:posOffset>
                </wp:positionH>
                <wp:positionV relativeFrom="paragraph">
                  <wp:posOffset>381000</wp:posOffset>
                </wp:positionV>
                <wp:extent cx="157480" cy="156845"/>
                <wp:effectExtent l="13970" t="10160" r="9525" b="13970"/>
                <wp:wrapNone/>
                <wp:docPr id="32" name="Přímá spojnic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3265B9DE">
              <v:line id="Přímá spojnice 32"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64.25pt,30pt" to="176.65pt,42.35pt" w14:anchorId="4270C0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">
                <v:stroke joinstyle="miter"/>
              </v:line>
            </w:pict>
          </mc:Fallback>
        </mc:AlternateContent>
      </w:r>
      <w:r w:rsidRPr="003A7DA6">
        <w:rPr>
          <w:noProof/>
        </w:rPr>
        <mc:AlternateContent>
          <mc:Choice Requires="wps">
            <w:drawing>
              <wp:anchor distT="0" distB="0" distL="114300" distR="114300" simplePos="0" relativeHeight="251675648" behindDoc="0" locked="0" layoutInCell="1" allowOverlap="1" wp14:anchorId="5D431A8E" wp14:editId="1C5A4A78">
                <wp:simplePos x="0" y="0"/>
                <wp:positionH relativeFrom="column">
                  <wp:posOffset>2153285</wp:posOffset>
                </wp:positionH>
                <wp:positionV relativeFrom="paragraph">
                  <wp:posOffset>386080</wp:posOffset>
                </wp:positionV>
                <wp:extent cx="157480" cy="156845"/>
                <wp:effectExtent l="5080" t="5715" r="8890" b="8890"/>
                <wp:wrapNone/>
                <wp:docPr id="31" name="Přímá spojnic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4E12084B">
              <v:line id="Přímá spojnice 31"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69.55pt,30.4pt" to="181.95pt,42.75pt" w14:anchorId="1D6C7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">
                <v:stroke joinstyle="miter"/>
              </v:line>
            </w:pict>
          </mc:Fallback>
        </mc:AlternateContent>
      </w:r>
      <w:r w:rsidRPr="003A7DA6">
        <w:rPr>
          <w:noProof/>
        </w:rPr>
        <mc:AlternateContent>
          <mc:Choice Requires="wps">
            <w:drawing>
              <wp:anchor distT="0" distB="0" distL="114300" distR="114300" simplePos="0" relativeHeight="251676672" behindDoc="0" locked="0" layoutInCell="1" allowOverlap="1" wp14:anchorId="725E8FC0" wp14:editId="60952D55">
                <wp:simplePos x="0" y="0"/>
                <wp:positionH relativeFrom="column">
                  <wp:posOffset>2233930</wp:posOffset>
                </wp:positionH>
                <wp:positionV relativeFrom="paragraph">
                  <wp:posOffset>386080</wp:posOffset>
                </wp:positionV>
                <wp:extent cx="157480" cy="156845"/>
                <wp:effectExtent l="9525" t="5715" r="13970" b="8890"/>
                <wp:wrapNone/>
                <wp:docPr id="30" name="Přímá spojnic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6CBF910A">
              <v:line id="Přímá spojnice 30"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75.9pt,30.4pt" to="188.3pt,42.75pt" w14:anchorId="17E36E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">
                <v:stroke joinstyle="miter"/>
              </v:line>
            </w:pict>
          </mc:Fallback>
        </mc:AlternateContent>
      </w:r>
      <w:r w:rsidRPr="003A7DA6">
        <w:rPr>
          <w:noProof/>
        </w:rPr>
        <mc:AlternateContent>
          <mc:Choice Requires="wps">
            <w:drawing>
              <wp:anchor distT="0" distB="0" distL="114300" distR="114300" simplePos="0" relativeHeight="251677696" behindDoc="0" locked="0" layoutInCell="1" allowOverlap="1" wp14:anchorId="30BDB49C" wp14:editId="7937A2D1">
                <wp:simplePos x="0" y="0"/>
                <wp:positionH relativeFrom="column">
                  <wp:posOffset>1834515</wp:posOffset>
                </wp:positionH>
                <wp:positionV relativeFrom="paragraph">
                  <wp:posOffset>457835</wp:posOffset>
                </wp:positionV>
                <wp:extent cx="228600" cy="0"/>
                <wp:effectExtent l="10160" t="10795" r="8890" b="8255"/>
                <wp:wrapNone/>
                <wp:docPr id="29" name="Přímá spojnic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05AB5A58">
              <v:line id="Přímá spojnice 29"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44.45pt,36.05pt" to="162.45pt,36.05pt" w14:anchorId="49E80F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">
                <v:stroke joinstyle="miter"/>
              </v:line>
            </w:pict>
          </mc:Fallback>
        </mc:AlternateContent>
      </w:r>
      <w:r w:rsidRPr="003A7DA6">
        <w:rPr>
          <w:noProof/>
        </w:rPr>
        <mc:AlternateContent>
          <mc:Choice Requires="wps">
            <w:drawing>
              <wp:anchor distT="0" distB="0" distL="114300" distR="114300" simplePos="0" relativeHeight="251678720" behindDoc="0" locked="0" layoutInCell="1" allowOverlap="1" wp14:anchorId="78C681E3" wp14:editId="4630F489">
                <wp:simplePos x="0" y="0"/>
                <wp:positionH relativeFrom="column">
                  <wp:posOffset>2430145</wp:posOffset>
                </wp:positionH>
                <wp:positionV relativeFrom="paragraph">
                  <wp:posOffset>456565</wp:posOffset>
                </wp:positionV>
                <wp:extent cx="571500" cy="0"/>
                <wp:effectExtent l="5715" t="9525" r="13335" b="9525"/>
                <wp:wrapNone/>
                <wp:docPr id="28" name="Přímá spojnic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29D3D90A">
              <v:line id="Přímá spojnice 28"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91.35pt,35.95pt" to="236.35pt,35.95pt" w14:anchorId="24DD0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">
                <v:stroke joinstyle="miter"/>
              </v:line>
            </w:pict>
          </mc:Fallback>
        </mc:AlternateContent>
      </w:r>
      <w:r w:rsidRPr="003A7DA6">
        <w:rPr>
          <w:noProof/>
        </w:rPr>
        <mc:AlternateContent>
          <mc:Choice Requires="wps">
            <w:drawing>
              <wp:anchor distT="0" distB="0" distL="114300" distR="114300" simplePos="0" relativeHeight="251679744" behindDoc="0" locked="0" layoutInCell="1" allowOverlap="1" wp14:anchorId="7271CAA9" wp14:editId="0435AB6B">
                <wp:simplePos x="0" y="0"/>
                <wp:positionH relativeFrom="column">
                  <wp:posOffset>2433320</wp:posOffset>
                </wp:positionH>
                <wp:positionV relativeFrom="paragraph">
                  <wp:posOffset>800735</wp:posOffset>
                </wp:positionV>
                <wp:extent cx="571500" cy="0"/>
                <wp:effectExtent l="8890" t="10795" r="10160" b="8255"/>
                <wp:wrapNone/>
                <wp:docPr id="27" name="Přímá spojnic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72FC885E">
              <v:line id="Přímá spojnice 27"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191.6pt,63.05pt" to="236.6pt,63.05pt" w14:anchorId="3DF13D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">
                <v:stroke joinstyle="miter"/>
              </v:line>
            </w:pict>
          </mc:Fallback>
        </mc:AlternateContent>
      </w:r>
      <w:r w:rsidRPr="003A7DA6">
        <w:rPr>
          <w:noProof/>
        </w:rPr>
        <mc:AlternateContent>
          <mc:Choice Requires="wps">
            <w:drawing>
              <wp:anchor distT="0" distB="0" distL="114300" distR="114300" simplePos="0" relativeHeight="251680768" behindDoc="0" locked="0" layoutInCell="1" allowOverlap="1" wp14:anchorId="1278B680" wp14:editId="2CB10B52">
                <wp:simplePos x="0" y="0"/>
                <wp:positionH relativeFrom="column">
                  <wp:posOffset>2971800</wp:posOffset>
                </wp:positionH>
                <wp:positionV relativeFrom="paragraph">
                  <wp:posOffset>400050</wp:posOffset>
                </wp:positionV>
                <wp:extent cx="167005" cy="60325"/>
                <wp:effectExtent l="13970" t="10160" r="9525" b="5715"/>
                <wp:wrapNone/>
                <wp:docPr id="26" name="Přímá spojnic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005" cy="6032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39141945">
              <v:line id="Přímá spojnice 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34pt,31.5pt" to="247.15pt,36.25pt" w14:anchorId="7319A8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">
                <v:stroke joinstyle="miter"/>
              </v:line>
            </w:pict>
          </mc:Fallback>
        </mc:AlternateContent>
      </w:r>
      <w:r w:rsidRPr="003A7DA6">
        <w:rPr>
          <w:noProof/>
        </w:rPr>
        <mc:AlternateContent>
          <mc:Choice Requires="wps">
            <w:drawing>
              <wp:anchor distT="0" distB="0" distL="114300" distR="114300" simplePos="0" relativeHeight="251681792" behindDoc="0" locked="0" layoutInCell="1" allowOverlap="1" wp14:anchorId="3BFDFEC7" wp14:editId="5A420EF6">
                <wp:simplePos x="0" y="0"/>
                <wp:positionH relativeFrom="column">
                  <wp:posOffset>3146425</wp:posOffset>
                </wp:positionH>
                <wp:positionV relativeFrom="paragraph">
                  <wp:posOffset>427355</wp:posOffset>
                </wp:positionV>
                <wp:extent cx="536575" cy="635"/>
                <wp:effectExtent l="7620" t="56515" r="17780" b="57150"/>
                <wp:wrapNone/>
                <wp:docPr id="25" name="Přímá spojnic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6575" cy="63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10FDC5F0">
              <v:line id="Přímá spojnice 25"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47.75pt,33.65pt" to="290pt,33.7pt" w14:anchorId="2218D8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">
                <v:stroke joinstyle="miter" endarrow="block"/>
              </v:line>
            </w:pict>
          </mc:Fallback>
        </mc:AlternateContent>
      </w:r>
      <w:r w:rsidRPr="003A7DA6">
        <w:rPr>
          <w:noProof/>
        </w:rPr>
        <mc:AlternateContent>
          <mc:Choice Requires="wps">
            <w:drawing>
              <wp:anchor distT="0" distB="0" distL="114300" distR="114300" simplePos="0" relativeHeight="251682816" behindDoc="0" locked="0" layoutInCell="1" allowOverlap="1" wp14:anchorId="1A23ED90" wp14:editId="1CEB3428">
                <wp:simplePos x="0" y="0"/>
                <wp:positionH relativeFrom="column">
                  <wp:posOffset>2986405</wp:posOffset>
                </wp:positionH>
                <wp:positionV relativeFrom="paragraph">
                  <wp:posOffset>744220</wp:posOffset>
                </wp:positionV>
                <wp:extent cx="167005" cy="60325"/>
                <wp:effectExtent l="9525" t="11430" r="13970" b="13970"/>
                <wp:wrapNone/>
                <wp:docPr id="24" name="Přímá spojnic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005" cy="6032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4FF389DD">
              <v:line id="Přímá spojnice 24"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35.15pt,58.6pt" to="248.3pt,63.35pt" w14:anchorId="2D30D3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">
                <v:stroke joinstyle="miter"/>
              </v:line>
            </w:pict>
          </mc:Fallback>
        </mc:AlternateContent>
      </w:r>
      <w:r w:rsidRPr="003A7DA6">
        <w:rPr>
          <w:noProof/>
        </w:rPr>
        <mc:AlternateContent>
          <mc:Choice Requires="wps">
            <w:drawing>
              <wp:anchor distT="0" distB="0" distL="114300" distR="114300" simplePos="0" relativeHeight="251683840" behindDoc="0" locked="0" layoutInCell="1" allowOverlap="1" wp14:anchorId="6F5D7BE9" wp14:editId="175E16FF">
                <wp:simplePos x="0" y="0"/>
                <wp:positionH relativeFrom="column">
                  <wp:posOffset>3161030</wp:posOffset>
                </wp:positionH>
                <wp:positionV relativeFrom="paragraph">
                  <wp:posOffset>803910</wp:posOffset>
                </wp:positionV>
                <wp:extent cx="536575" cy="635"/>
                <wp:effectExtent l="12700" t="61595" r="22225" b="52070"/>
                <wp:wrapNone/>
                <wp:docPr id="23" name="Přímá spojnic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6575" cy="63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2217398C">
              <v:line id="Přímá spojnice 23"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48.9pt,63.3pt" to="291.15pt,63.35pt" w14:anchorId="09FF94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">
                <v:stroke joinstyle="miter" endarrow="block"/>
              </v:line>
            </w:pict>
          </mc:Fallback>
        </mc:AlternateContent>
      </w:r>
      <w:r w:rsidRPr="003A7DA6">
        <w:rPr>
          <w:noProof/>
        </w:rPr>
        <mc:AlternateContent>
          <mc:Choice Requires="wps">
            <w:drawing>
              <wp:anchor distT="0" distB="0" distL="114300" distR="114300" simplePos="0" relativeHeight="251684864" behindDoc="0" locked="0" layoutInCell="1" allowOverlap="1" wp14:anchorId="7067883C" wp14:editId="101B1D19">
                <wp:simplePos x="0" y="0"/>
                <wp:positionH relativeFrom="column">
                  <wp:posOffset>3229610</wp:posOffset>
                </wp:positionH>
                <wp:positionV relativeFrom="paragraph">
                  <wp:posOffset>716280</wp:posOffset>
                </wp:positionV>
                <wp:extent cx="157480" cy="156845"/>
                <wp:effectExtent l="5080" t="12065" r="8890" b="12065"/>
                <wp:wrapNone/>
                <wp:docPr id="22" name="Přímá spojnic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45E3BFEB">
              <v:line id="Přímá spojnice 22"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54.3pt,56.4pt" to="266.7pt,68.75pt" w14:anchorId="36D47EA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">
                <v:stroke joinstyle="miter"/>
              </v:line>
            </w:pict>
          </mc:Fallback>
        </mc:AlternateContent>
      </w:r>
      <w:r w:rsidRPr="003A7DA6">
        <w:rPr>
          <w:noProof/>
        </w:rPr>
        <mc:AlternateContent>
          <mc:Choice Requires="wps">
            <w:drawing>
              <wp:anchor distT="0" distB="0" distL="114300" distR="114300" simplePos="0" relativeHeight="251685888" behindDoc="0" locked="0" layoutInCell="1" allowOverlap="1" wp14:anchorId="4EE269E5" wp14:editId="6424E65D">
                <wp:simplePos x="0" y="0"/>
                <wp:positionH relativeFrom="column">
                  <wp:posOffset>3296920</wp:posOffset>
                </wp:positionH>
                <wp:positionV relativeFrom="paragraph">
                  <wp:posOffset>721360</wp:posOffset>
                </wp:positionV>
                <wp:extent cx="157480" cy="156845"/>
                <wp:effectExtent l="5715" t="7620" r="8255" b="6985"/>
                <wp:wrapNone/>
                <wp:docPr id="21" name="Přímá spojnic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76910975">
              <v:line id="Přímá spojnice 21"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59.6pt,56.8pt" to="272pt,69.15pt" w14:anchorId="7F74B17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">
                <v:stroke joinstyle="miter"/>
              </v:line>
            </w:pict>
          </mc:Fallback>
        </mc:AlternateContent>
      </w:r>
      <w:r w:rsidRPr="003A7DA6">
        <w:rPr>
          <w:noProof/>
        </w:rPr>
        <mc:AlternateContent>
          <mc:Choice Requires="wps">
            <w:drawing>
              <wp:anchor distT="0" distB="0" distL="114300" distR="114300" simplePos="0" relativeHeight="251686912" behindDoc="0" locked="0" layoutInCell="1" allowOverlap="1" wp14:anchorId="5F055905" wp14:editId="56850086">
                <wp:simplePos x="0" y="0"/>
                <wp:positionH relativeFrom="column">
                  <wp:posOffset>3377565</wp:posOffset>
                </wp:positionH>
                <wp:positionV relativeFrom="paragraph">
                  <wp:posOffset>721360</wp:posOffset>
                </wp:positionV>
                <wp:extent cx="157480" cy="156845"/>
                <wp:effectExtent l="10160" t="7620" r="13335" b="6985"/>
                <wp:wrapNone/>
                <wp:docPr id="20" name="Přímá spojnic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3E604E3B">
              <v:line id="Přímá spojnice 20"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65.95pt,56.8pt" to="278.35pt,69.15pt" w14:anchorId="322DE6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">
                <v:stroke joinstyle="miter"/>
              </v:line>
            </w:pict>
          </mc:Fallback>
        </mc:AlternateContent>
      </w:r>
      <w:r w:rsidRPr="003A7DA6">
        <w:rPr>
          <w:noProof/>
        </w:rPr>
        <mc:AlternateContent>
          <mc:Choice Requires="wps">
            <w:drawing>
              <wp:anchor distT="0" distB="0" distL="114300" distR="114300" simplePos="0" relativeHeight="251687936" behindDoc="0" locked="0" layoutInCell="1" allowOverlap="1" wp14:anchorId="6B35050F" wp14:editId="3DFC7E69">
                <wp:simplePos x="0" y="0"/>
                <wp:positionH relativeFrom="column">
                  <wp:posOffset>3237230</wp:posOffset>
                </wp:positionH>
                <wp:positionV relativeFrom="paragraph">
                  <wp:posOffset>367665</wp:posOffset>
                </wp:positionV>
                <wp:extent cx="157480" cy="156845"/>
                <wp:effectExtent l="12700" t="6350" r="10795" b="8255"/>
                <wp:wrapNone/>
                <wp:docPr id="19" name="Přímá spojnic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5620783B">
              <v:line id="Přímá spojnice 19"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54.9pt,28.95pt" to="267.3pt,41.3pt" w14:anchorId="015796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">
                <v:stroke joinstyle="miter"/>
              </v:line>
            </w:pict>
          </mc:Fallback>
        </mc:AlternateContent>
      </w:r>
      <w:r w:rsidRPr="003A7DA6">
        <w:rPr>
          <w:noProof/>
        </w:rPr>
        <mc:AlternateContent>
          <mc:Choice Requires="wps">
            <w:drawing>
              <wp:anchor distT="0" distB="0" distL="114300" distR="114300" simplePos="0" relativeHeight="251688960" behindDoc="0" locked="0" layoutInCell="1" allowOverlap="1" wp14:anchorId="6C0FEE08" wp14:editId="6AC6B71E">
                <wp:simplePos x="0" y="0"/>
                <wp:positionH relativeFrom="column">
                  <wp:posOffset>3304540</wp:posOffset>
                </wp:positionH>
                <wp:positionV relativeFrom="paragraph">
                  <wp:posOffset>372745</wp:posOffset>
                </wp:positionV>
                <wp:extent cx="157480" cy="156845"/>
                <wp:effectExtent l="13335" t="11430" r="10160" b="12700"/>
                <wp:wrapNone/>
                <wp:docPr id="18" name="Přímá spojnic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5CFEF9A5">
              <v:line id="Přímá spojnice 18"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60.2pt,29.35pt" to="272.6pt,41.7pt" w14:anchorId="7FBF40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">
                <v:stroke joinstyle="miter"/>
              </v:line>
            </w:pict>
          </mc:Fallback>
        </mc:AlternateContent>
      </w:r>
      <w:r w:rsidRPr="003A7DA6">
        <w:rPr>
          <w:noProof/>
        </w:rPr>
        <mc:AlternateContent>
          <mc:Choice Requires="wps">
            <w:drawing>
              <wp:anchor distT="0" distB="0" distL="114300" distR="114300" simplePos="0" relativeHeight="251689984" behindDoc="0" locked="0" layoutInCell="1" allowOverlap="1" wp14:anchorId="3A2BA42A" wp14:editId="3BFB1F24">
                <wp:simplePos x="0" y="0"/>
                <wp:positionH relativeFrom="column">
                  <wp:posOffset>3385185</wp:posOffset>
                </wp:positionH>
                <wp:positionV relativeFrom="paragraph">
                  <wp:posOffset>372745</wp:posOffset>
                </wp:positionV>
                <wp:extent cx="157480" cy="156845"/>
                <wp:effectExtent l="8255" t="11430" r="5715" b="12700"/>
                <wp:wrapNone/>
                <wp:docPr id="17" name="Přímá spojnic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 cy="15684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4B1D94D7">
              <v:line id="Přímá spojnice 17"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66.55pt,29.35pt" to="278.95pt,41.7pt" w14:anchorId="66C0A9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">
                <v:stroke joinstyle="miter"/>
              </v:line>
            </w:pict>
          </mc:Fallback>
        </mc:AlternateContent>
      </w:r>
      <w:r w:rsidRPr="003A7DA6">
        <w:rPr>
          <w:noProof/>
        </w:rPr>
        <mc:AlternateContent>
          <mc:Choice Requires="wps">
            <w:drawing>
              <wp:anchor distT="0" distB="0" distL="114300" distR="114300" simplePos="0" relativeHeight="251691008" behindDoc="0" locked="0" layoutInCell="1" allowOverlap="1" wp14:anchorId="3745B174" wp14:editId="44A1BFEC">
                <wp:simplePos x="0" y="0"/>
                <wp:positionH relativeFrom="column">
                  <wp:posOffset>3063875</wp:posOffset>
                </wp:positionH>
                <wp:positionV relativeFrom="paragraph">
                  <wp:posOffset>362585</wp:posOffset>
                </wp:positionV>
                <wp:extent cx="0" cy="66675"/>
                <wp:effectExtent l="10795" t="10795" r="8255" b="8255"/>
                <wp:wrapNone/>
                <wp:docPr id="16" name="Přímá spojnic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67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008DA1FE">
              <v:line id="Přímá spojnice 1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41.25pt,28.55pt" to="241.25pt,33.8pt" w14:anchorId="1C49A7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">
                <v:stroke joinstyle="miter"/>
              </v:line>
            </w:pict>
          </mc:Fallback>
        </mc:AlternateContent>
      </w:r>
      <w:r w:rsidRPr="003A7DA6">
        <w:rPr>
          <w:noProof/>
        </w:rPr>
        <mc:AlternateContent>
          <mc:Choice Requires="wps">
            <w:drawing>
              <wp:anchor distT="0" distB="0" distL="114300" distR="114300" simplePos="0" relativeHeight="251692032" behindDoc="0" locked="0" layoutInCell="1" allowOverlap="1" wp14:anchorId="07B592F3" wp14:editId="3511B7AB">
                <wp:simplePos x="0" y="0"/>
                <wp:positionH relativeFrom="column">
                  <wp:posOffset>3038475</wp:posOffset>
                </wp:positionH>
                <wp:positionV relativeFrom="paragraph">
                  <wp:posOffset>361950</wp:posOffset>
                </wp:positionV>
                <wp:extent cx="1270" cy="58420"/>
                <wp:effectExtent l="13970" t="10160" r="13335" b="7620"/>
                <wp:wrapNone/>
                <wp:docPr id="15" name="Přímá spojnic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5842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2240B944">
              <v:line id="Přímá spojnice 15"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39.25pt,28.5pt" to="239.35pt,33.1pt" w14:anchorId="5A7EE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">
                <v:stroke joinstyle="miter"/>
              </v:line>
            </w:pict>
          </mc:Fallback>
        </mc:AlternateContent>
      </w:r>
      <w:r w:rsidRPr="003A7DA6">
        <w:rPr>
          <w:noProof/>
        </w:rPr>
        <mc:AlternateContent>
          <mc:Choice Requires="wps">
            <w:drawing>
              <wp:anchor distT="0" distB="0" distL="114300" distR="114300" simplePos="0" relativeHeight="251693056" behindDoc="0" locked="0" layoutInCell="1" allowOverlap="1" wp14:anchorId="5BD325A7" wp14:editId="27AFF29F">
                <wp:simplePos x="0" y="0"/>
                <wp:positionH relativeFrom="column">
                  <wp:posOffset>3007995</wp:posOffset>
                </wp:positionH>
                <wp:positionV relativeFrom="paragraph">
                  <wp:posOffset>358140</wp:posOffset>
                </wp:positionV>
                <wp:extent cx="84455" cy="635"/>
                <wp:effectExtent l="12065" t="6350" r="8255" b="12065"/>
                <wp:wrapNone/>
                <wp:docPr id="14" name="Přímá spojnic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455" cy="63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78086947">
              <v:line id="Přímá spojnice 14"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36.85pt,28.2pt" to="243.5pt,28.25pt" w14:anchorId="5B4DDA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">
                <v:stroke joinstyle="miter"/>
              </v:line>
            </w:pict>
          </mc:Fallback>
        </mc:AlternateContent>
      </w:r>
      <w:r w:rsidRPr="003A7DA6">
        <w:rPr>
          <w:noProof/>
        </w:rPr>
        <mc:AlternateContent>
          <mc:Choice Requires="wps">
            <w:drawing>
              <wp:anchor distT="0" distB="0" distL="114300" distR="114300" simplePos="0" relativeHeight="251694080" behindDoc="0" locked="0" layoutInCell="1" allowOverlap="1" wp14:anchorId="4E586C68" wp14:editId="24EFACF5">
                <wp:simplePos x="0" y="0"/>
                <wp:positionH relativeFrom="column">
                  <wp:posOffset>3075305</wp:posOffset>
                </wp:positionH>
                <wp:positionV relativeFrom="paragraph">
                  <wp:posOffset>737870</wp:posOffset>
                </wp:positionV>
                <wp:extent cx="0" cy="66675"/>
                <wp:effectExtent l="12700" t="5080" r="6350" b="13970"/>
                <wp:wrapNone/>
                <wp:docPr id="13" name="Přímá spojnic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67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41A6CA32">
              <v:line id="Přímá spojnice 13"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42.15pt,58.1pt" to="242.15pt,63.35pt" w14:anchorId="18FF8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">
                <v:stroke joinstyle="miter"/>
              </v:line>
            </w:pict>
          </mc:Fallback>
        </mc:AlternateContent>
      </w:r>
      <w:r w:rsidRPr="003A7DA6">
        <w:rPr>
          <w:noProof/>
        </w:rPr>
        <mc:AlternateContent>
          <mc:Choice Requires="wps">
            <w:drawing>
              <wp:anchor distT="0" distB="0" distL="114300" distR="114300" simplePos="0" relativeHeight="251695104" behindDoc="0" locked="0" layoutInCell="1" allowOverlap="1" wp14:anchorId="3143AB79" wp14:editId="4991E909">
                <wp:simplePos x="0" y="0"/>
                <wp:positionH relativeFrom="column">
                  <wp:posOffset>3049270</wp:posOffset>
                </wp:positionH>
                <wp:positionV relativeFrom="paragraph">
                  <wp:posOffset>737235</wp:posOffset>
                </wp:positionV>
                <wp:extent cx="635" cy="54610"/>
                <wp:effectExtent l="5715" t="13970" r="12700" b="7620"/>
                <wp:wrapNone/>
                <wp:docPr id="12" name="Přímá spojnic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461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0AE78BE5">
              <v:line id="Přímá spojnice 12"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40.1pt,58.05pt" to="240.15pt,62.35pt" w14:anchorId="5E2D7A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">
                <v:stroke joinstyle="miter"/>
              </v:line>
            </w:pict>
          </mc:Fallback>
        </mc:AlternateContent>
      </w:r>
      <w:r w:rsidRPr="003A7DA6">
        <w:rPr>
          <w:noProof/>
        </w:rPr>
        <mc:AlternateContent>
          <mc:Choice Requires="wps">
            <w:drawing>
              <wp:anchor distT="0" distB="0" distL="114300" distR="114300" simplePos="0" relativeHeight="251696128" behindDoc="0" locked="0" layoutInCell="1" allowOverlap="1" wp14:anchorId="0C1604B2" wp14:editId="12BA501B">
                <wp:simplePos x="0" y="0"/>
                <wp:positionH relativeFrom="column">
                  <wp:posOffset>3019425</wp:posOffset>
                </wp:positionH>
                <wp:positionV relativeFrom="paragraph">
                  <wp:posOffset>733425</wp:posOffset>
                </wp:positionV>
                <wp:extent cx="84455" cy="635"/>
                <wp:effectExtent l="13970" t="10160" r="6350" b="8255"/>
                <wp:wrapNone/>
                <wp:docPr id="11" name="Přímá spojnic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455" cy="63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6D829F1F">
              <v:line id="Přímá spojnice 11"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37.75pt,57.75pt" to="244.4pt,57.8pt" w14:anchorId="682E7D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">
                <v:stroke joinstyle="miter"/>
              </v:line>
            </w:pict>
          </mc:Fallback>
        </mc:AlternateContent>
      </w:r>
      <w:r w:rsidRPr="003A7DA6">
        <w:rPr>
          <w:noProof/>
        </w:rPr>
        <mc:AlternateContent>
          <mc:Choice Requires="wps">
            <w:drawing>
              <wp:anchor distT="0" distB="0" distL="114935" distR="114935" simplePos="0" relativeHeight="251700224" behindDoc="0" locked="0" layoutInCell="1" allowOverlap="1" wp14:anchorId="43BEDBEF" wp14:editId="7396B590">
                <wp:simplePos x="0" y="0"/>
                <wp:positionH relativeFrom="column">
                  <wp:posOffset>1257300</wp:posOffset>
                </wp:positionH>
                <wp:positionV relativeFrom="paragraph">
                  <wp:posOffset>481965</wp:posOffset>
                </wp:positionV>
                <wp:extent cx="314960" cy="194945"/>
                <wp:effectExtent l="4445" t="0" r="4445" b="0"/>
                <wp:wrapNone/>
                <wp:docPr id="10" name="Textové pol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960" cy="194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3C08E" w14:textId="77777777" w:rsidR="009C2AD5" w:rsidRDefault="009C2AD5" w:rsidP="009C2AD5">
                            <w:pPr>
                              <w:rPr>
                                <w:vertAlign w:val="subscript"/>
                              </w:rPr>
                            </w:pPr>
                            <w:r>
                              <w:t>e</w:t>
                            </w:r>
                            <w:r>
                              <w:rPr>
                                <w:vertAlign w:val="subscript"/>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EDBEF" id="Textové pole 10" o:spid="_x0000_s1028" type="#_x0000_t202" style="position:absolute;left:0;text-align:left;margin-left:99pt;margin-top:37.95pt;width:24.8pt;height:15.35pt;z-index:2517002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" stroked="f">
                <v:textbox inset="0,0,0,0">
                  <w:txbxContent>
                    <w:p w14:paraId="1723C08E" w14:textId="77777777" w:rsidR="009C2AD5" w:rsidRDefault="009C2AD5" w:rsidP="009C2AD5">
                      <w:pPr>
                        <w:rPr>
                          <w:vertAlign w:val="subscript"/>
                        </w:rPr>
                      </w:pPr>
                      <w:r>
                        <w:t>e</w:t>
                      </w:r>
                      <w:r>
                        <w:rPr>
                          <w:vertAlign w:val="subscript"/>
                        </w:rPr>
                        <w:t>1</w:t>
                      </w:r>
                    </w:p>
                  </w:txbxContent>
                </v:textbox>
              </v:shape>
            </w:pict>
          </mc:Fallback>
        </mc:AlternateContent>
      </w:r>
      <w:r w:rsidRPr="003A7DA6">
        <w:rPr>
          <w:noProof/>
        </w:rPr>
        <mc:AlternateContent>
          <mc:Choice Requires="wps">
            <w:drawing>
              <wp:anchor distT="0" distB="0" distL="114935" distR="114935" simplePos="0" relativeHeight="251702272" behindDoc="0" locked="0" layoutInCell="1" allowOverlap="1" wp14:anchorId="0C082D4E" wp14:editId="12F82230">
                <wp:simplePos x="0" y="0"/>
                <wp:positionH relativeFrom="column">
                  <wp:posOffset>2072005</wp:posOffset>
                </wp:positionH>
                <wp:positionV relativeFrom="paragraph">
                  <wp:posOffset>981075</wp:posOffset>
                </wp:positionV>
                <wp:extent cx="334010" cy="205105"/>
                <wp:effectExtent l="0" t="635" r="0" b="3810"/>
                <wp:wrapNone/>
                <wp:docPr id="9" name="Textové pol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01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DC5F8E" w14:textId="77777777" w:rsidR="009C2AD5" w:rsidRDefault="009C2AD5" w:rsidP="009C2AD5">
                            <w:pPr>
                              <w:rPr>
                                <w:vertAlign w:val="subscript"/>
                              </w:rPr>
                            </w:pPr>
                            <w:r>
                              <w:t>e</w:t>
                            </w:r>
                            <w:r>
                              <w:rPr>
                                <w:vertAlign w:val="subscript"/>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82D4E" id="Textové pole 9" o:spid="_x0000_s1029" type="#_x0000_t202" style="position:absolute;left:0;text-align:left;margin-left:163.15pt;margin-top:77.25pt;width:26.3pt;height:16.15pt;z-index:2517022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" stroked="f">
                <v:textbox inset="0,0,0,0">
                  <w:txbxContent>
                    <w:p w14:paraId="54DC5F8E" w14:textId="77777777" w:rsidR="009C2AD5" w:rsidRDefault="009C2AD5" w:rsidP="009C2AD5">
                      <w:pPr>
                        <w:rPr>
                          <w:vertAlign w:val="subscript"/>
                        </w:rPr>
                      </w:pPr>
                      <w:r>
                        <w:t>e</w:t>
                      </w:r>
                      <w:r>
                        <w:rPr>
                          <w:vertAlign w:val="subscript"/>
                        </w:rPr>
                        <w:t>2</w:t>
                      </w:r>
                    </w:p>
                  </w:txbxContent>
                </v:textbox>
              </v:shape>
            </w:pict>
          </mc:Fallback>
        </mc:AlternateContent>
      </w:r>
      <w:r w:rsidRPr="003A7DA6">
        <w:rPr>
          <w:noProof/>
        </w:rPr>
        <mc:AlternateContent>
          <mc:Choice Requires="wps">
            <w:drawing>
              <wp:anchor distT="0" distB="0" distL="114935" distR="114935" simplePos="0" relativeHeight="251703296" behindDoc="0" locked="0" layoutInCell="1" allowOverlap="1" wp14:anchorId="30BEB5C5" wp14:editId="277C439B">
                <wp:simplePos x="0" y="0"/>
                <wp:positionH relativeFrom="column">
                  <wp:posOffset>2857500</wp:posOffset>
                </wp:positionH>
                <wp:positionV relativeFrom="paragraph">
                  <wp:posOffset>914400</wp:posOffset>
                </wp:positionV>
                <wp:extent cx="314960" cy="201930"/>
                <wp:effectExtent l="4445" t="635" r="4445" b="0"/>
                <wp:wrapNone/>
                <wp:docPr id="8" name="Textové pol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960" cy="201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55AFF2" w14:textId="77777777" w:rsidR="009C2AD5" w:rsidRDefault="009C2AD5" w:rsidP="009C2AD5">
                            <w:pPr>
                              <w:rPr>
                                <w:vertAlign w:val="subscript"/>
                              </w:rPr>
                            </w:pPr>
                            <w:r>
                              <w:t>a</w:t>
                            </w:r>
                            <w:r>
                              <w:rPr>
                                <w:vertAlign w:val="subscript"/>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BEB5C5" id="Textové pole 8" o:spid="_x0000_s1030" type="#_x0000_t202" style="position:absolute;left:0;text-align:left;margin-left:225pt;margin-top:1in;width:24.8pt;height:15.9pt;z-index:2517032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" stroked="f">
                <v:textbox inset="0,0,0,0">
                  <w:txbxContent>
                    <w:p w14:paraId="3F55AFF2" w14:textId="77777777" w:rsidR="009C2AD5" w:rsidRDefault="009C2AD5" w:rsidP="009C2AD5">
                      <w:pPr>
                        <w:rPr>
                          <w:vertAlign w:val="subscript"/>
                        </w:rPr>
                      </w:pPr>
                      <w:r>
                        <w:t>a</w:t>
                      </w:r>
                      <w:r>
                        <w:rPr>
                          <w:vertAlign w:val="subscript"/>
                        </w:rPr>
                        <w:t>1</w:t>
                      </w:r>
                    </w:p>
                  </w:txbxContent>
                </v:textbox>
              </v:shape>
            </w:pict>
          </mc:Fallback>
        </mc:AlternateContent>
      </w:r>
      <w:r w:rsidRPr="003A7DA6">
        <w:rPr>
          <w:noProof/>
        </w:rPr>
        <mc:AlternateContent>
          <mc:Choice Requires="wps">
            <w:drawing>
              <wp:anchor distT="0" distB="0" distL="114935" distR="114935" simplePos="0" relativeHeight="251701248" behindDoc="0" locked="0" layoutInCell="1" allowOverlap="1" wp14:anchorId="1F501565" wp14:editId="12590A5C">
                <wp:simplePos x="0" y="0"/>
                <wp:positionH relativeFrom="column">
                  <wp:posOffset>3787775</wp:posOffset>
                </wp:positionH>
                <wp:positionV relativeFrom="paragraph">
                  <wp:posOffset>669290</wp:posOffset>
                </wp:positionV>
                <wp:extent cx="1895475" cy="306070"/>
                <wp:effectExtent l="1270" t="3175" r="0" b="0"/>
                <wp:wrapNone/>
                <wp:docPr id="6" name="Textové pol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306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CB8DA8" w14:textId="77777777" w:rsidR="009C2AD5" w:rsidRDefault="009C2AD5" w:rsidP="009C2AD5">
                            <w:r>
                              <w:t>Přívod k rozvaděči sprinklerů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01565" id="Textové pole 6" o:spid="_x0000_s1031" type="#_x0000_t202" style="position:absolute;left:0;text-align:left;margin-left:298.25pt;margin-top:52.7pt;width:149.25pt;height:24.1pt;z-index:2517012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" stroked="f">
                <v:textbox inset="0,0,0,0">
                  <w:txbxContent>
                    <w:p w14:paraId="53CB8DA8" w14:textId="77777777" w:rsidR="009C2AD5" w:rsidRDefault="009C2AD5" w:rsidP="009C2AD5">
                      <w:r>
                        <w:t>Přívod k rozvaděči sprinklerů</w:t>
                      </w:r>
                    </w:p>
                  </w:txbxContent>
                </v:textbox>
              </v:shape>
            </w:pict>
          </mc:Fallback>
        </mc:AlternateContent>
      </w:r>
      <w:r w:rsidRPr="003A7DA6">
        <w:rPr>
          <w:noProof/>
        </w:rPr>
        <mc:AlternateContent>
          <mc:Choice Requires="wps">
            <w:drawing>
              <wp:anchor distT="0" distB="0" distL="114935" distR="114935" simplePos="0" relativeHeight="251698176" behindDoc="0" locked="0" layoutInCell="1" allowOverlap="1" wp14:anchorId="5E517A76" wp14:editId="38EBFED7">
                <wp:simplePos x="0" y="0"/>
                <wp:positionH relativeFrom="column">
                  <wp:posOffset>2857500</wp:posOffset>
                </wp:positionH>
                <wp:positionV relativeFrom="paragraph">
                  <wp:posOffset>60960</wp:posOffset>
                </wp:positionV>
                <wp:extent cx="320675" cy="196850"/>
                <wp:effectExtent l="4445" t="4445" r="0" b="0"/>
                <wp:wrapNone/>
                <wp:docPr id="5" name="Textové pol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 cy="196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1DC792" w14:textId="77777777" w:rsidR="009C2AD5" w:rsidRDefault="009C2AD5" w:rsidP="009C2AD5">
                            <w:pPr>
                              <w:rPr>
                                <w:vertAlign w:val="subscript"/>
                              </w:rPr>
                            </w:pPr>
                            <w:r>
                              <w:t>a</w:t>
                            </w:r>
                            <w:r>
                              <w:rPr>
                                <w:vertAlign w:val="subscript"/>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17A76" id="Textové pole 5" o:spid="_x0000_s1032" type="#_x0000_t202" style="position:absolute;left:0;text-align:left;margin-left:225pt;margin-top:4.8pt;width:25.25pt;height:15.5pt;z-index:2516981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" stroked="f">
                <v:textbox inset="0,0,0,0">
                  <w:txbxContent>
                    <w:p w14:paraId="611DC792" w14:textId="77777777" w:rsidR="009C2AD5" w:rsidRDefault="009C2AD5" w:rsidP="009C2AD5">
                      <w:pPr>
                        <w:rPr>
                          <w:vertAlign w:val="subscript"/>
                        </w:rPr>
                      </w:pPr>
                      <w:r>
                        <w:t>a</w:t>
                      </w:r>
                      <w:r>
                        <w:rPr>
                          <w:vertAlign w:val="subscript"/>
                        </w:rPr>
                        <w:t>2</w:t>
                      </w:r>
                    </w:p>
                  </w:txbxContent>
                </v:textbox>
              </v:shape>
            </w:pict>
          </mc:Fallback>
        </mc:AlternateContent>
      </w:r>
    </w:p>
    <w:p w14:paraId="277D2370" w14:textId="77777777" w:rsidR="009C2AD5" w:rsidRPr="003A7DA6" w:rsidRDefault="009C2AD5" w:rsidP="009C2AD5"/>
    <w:p w14:paraId="06C549A5" w14:textId="77777777" w:rsidR="009C2AD5" w:rsidRPr="003A7DA6" w:rsidRDefault="009C2AD5" w:rsidP="009C2AD5"/>
    <w:p w14:paraId="59A6FD21" w14:textId="77777777" w:rsidR="009C2AD5" w:rsidRPr="003A7DA6" w:rsidRDefault="009C2AD5" w:rsidP="009C2AD5"/>
    <w:p w14:paraId="0BDF53DE" w14:textId="77777777" w:rsidR="009B75A5" w:rsidRPr="003A7DA6" w:rsidRDefault="009B75A5" w:rsidP="009C2AD5"/>
    <w:p w14:paraId="7649D20C" w14:textId="192A6E8A" w:rsidR="009C2AD5" w:rsidRPr="003A7DA6" w:rsidRDefault="009C2AD5" w:rsidP="009C2AD5">
      <w:r w:rsidRPr="003A7DA6">
        <w:t>e1 – Hlavní pojistka</w:t>
      </w:r>
    </w:p>
    <w:p w14:paraId="090C0841" w14:textId="77777777" w:rsidR="009C2AD5" w:rsidRPr="003A7DA6" w:rsidRDefault="009C2AD5" w:rsidP="009C2AD5">
      <w:r w:rsidRPr="003A7DA6">
        <w:t>e2 – Hlavní pojistka pro přípoj sprinklerů</w:t>
      </w:r>
    </w:p>
    <w:p w14:paraId="2DA55CB0" w14:textId="77777777" w:rsidR="009C2AD5" w:rsidRPr="003A7DA6" w:rsidRDefault="009C2AD5" w:rsidP="009C2AD5">
      <w:r w:rsidRPr="003A7DA6">
        <w:t>e3 – Hlavní přípojka pro ostatní spotřebiče</w:t>
      </w:r>
    </w:p>
    <w:p w14:paraId="3BE192D2" w14:textId="77777777" w:rsidR="009C2AD5" w:rsidRPr="003A7DA6" w:rsidRDefault="009C2AD5" w:rsidP="009C2AD5">
      <w:r w:rsidRPr="003A7DA6">
        <w:t>a1 – Hlavní spínač pro sprinklerové zařízení</w:t>
      </w:r>
    </w:p>
    <w:p w14:paraId="57CA55AF" w14:textId="77777777" w:rsidR="009C2AD5" w:rsidRPr="003A7DA6" w:rsidRDefault="009C2AD5" w:rsidP="009C2AD5">
      <w:r w:rsidRPr="003A7DA6">
        <w:t xml:space="preserve">a2 – Hlavní spínač pro ostatní </w:t>
      </w:r>
    </w:p>
    <w:p w14:paraId="0845FAC9" w14:textId="77777777" w:rsidR="009C2AD5" w:rsidRPr="003A7DA6" w:rsidRDefault="009C2AD5">
      <w:pPr>
        <w:pStyle w:val="Odstavecseseznamem"/>
        <w:numPr>
          <w:ilvl w:val="0"/>
          <w:numId w:val="26"/>
        </w:numPr>
      </w:pPr>
      <w:r w:rsidRPr="003A7DA6">
        <w:t>Zajistit nouzové osvětlení strojovny (min. dva body pro eliminaci stínů). Osvětlení jako točivé stroje, intenzita jako dílny. Osadit zásuvky 1x400 V/32A, 230 V, 16 A.</w:t>
      </w:r>
    </w:p>
    <w:p w14:paraId="7FB2AD2F" w14:textId="35217AA3" w:rsidR="009C2AD5" w:rsidRPr="003A7DA6" w:rsidRDefault="009C2AD5">
      <w:pPr>
        <w:pStyle w:val="Odstavecseseznamem"/>
        <w:numPr>
          <w:ilvl w:val="0"/>
          <w:numId w:val="26"/>
        </w:numPr>
      </w:pPr>
      <w:r w:rsidRPr="003A7DA6">
        <w:lastRenderedPageBreak/>
        <w:t>Rozvaděče, které mohou být zasaženy rozstřikem vody z SHZ nutné provést v krytí proti stříkající vodě</w:t>
      </w:r>
      <w:r w:rsidR="00E33CC2">
        <w:t>,</w:t>
      </w:r>
      <w:r w:rsidRPr="003A7DA6">
        <w:t xml:space="preserve"> tj. IP 54.</w:t>
      </w:r>
    </w:p>
    <w:p w14:paraId="2A32730F" w14:textId="77777777" w:rsidR="009C2AD5" w:rsidRPr="003A7DA6" w:rsidRDefault="009C2AD5">
      <w:pPr>
        <w:pStyle w:val="Nadpis2"/>
      </w:pPr>
      <w:bookmarkStart w:id="59" w:name="_Toc141975459"/>
      <w:r w:rsidRPr="003A7DA6">
        <w:t>ZDRAVOTNÍ TECHNIKA:</w:t>
      </w:r>
      <w:bookmarkEnd w:id="59"/>
    </w:p>
    <w:p w14:paraId="562A1DF7" w14:textId="77777777" w:rsidR="009C2AD5" w:rsidRPr="003A7DA6" w:rsidRDefault="009C2AD5">
      <w:pPr>
        <w:pStyle w:val="Odstavecseseznamem"/>
        <w:numPr>
          <w:ilvl w:val="0"/>
          <w:numId w:val="24"/>
        </w:numPr>
      </w:pPr>
      <w:r w:rsidRPr="003A7DA6">
        <w:t xml:space="preserve">Zajistit měřitelný přívod vody do strojovny sprinklerů DN150. Přívod musí být zakončen uzávěrem na příslušném místě.   </w:t>
      </w:r>
    </w:p>
    <w:p w14:paraId="4692E92C" w14:textId="77777777" w:rsidR="009C2AD5" w:rsidRPr="003A7DA6" w:rsidRDefault="009C2AD5">
      <w:pPr>
        <w:pStyle w:val="Odstavecseseznamem"/>
        <w:numPr>
          <w:ilvl w:val="0"/>
          <w:numId w:val="24"/>
        </w:numPr>
      </w:pPr>
      <w:r w:rsidRPr="003A7DA6">
        <w:t>Do vody nesmějí být přidávány přísady zabraňující mrznutí vody.</w:t>
      </w:r>
    </w:p>
    <w:p w14:paraId="0CE4515C" w14:textId="14A0347E" w:rsidR="009C2AD5" w:rsidRPr="003A7DA6" w:rsidRDefault="009C2AD5">
      <w:pPr>
        <w:pStyle w:val="Odstavecseseznamem"/>
        <w:numPr>
          <w:ilvl w:val="0"/>
          <w:numId w:val="24"/>
        </w:numPr>
      </w:pPr>
      <w:r w:rsidRPr="003A7DA6">
        <w:t>Plný objem min</w:t>
      </w:r>
      <w:r w:rsidR="00910C36">
        <w:t>.</w:t>
      </w:r>
      <w:r w:rsidRPr="003A7DA6">
        <w:t xml:space="preserve"> jedné nádrže (cca 900 m</w:t>
      </w:r>
      <w:r w:rsidRPr="00F8498D">
        <w:rPr>
          <w:vertAlign w:val="superscript"/>
        </w:rPr>
        <w:t>3</w:t>
      </w:r>
      <w:r w:rsidRPr="003A7DA6">
        <w:t>) musí být obnoven do 36 hodin (dle ČSN a</w:t>
      </w:r>
      <w:r w:rsidR="00F8498D">
        <w:t> </w:t>
      </w:r>
      <w:proofErr w:type="spellStart"/>
      <w:r w:rsidRPr="003A7DA6">
        <w:t>VdS</w:t>
      </w:r>
      <w:proofErr w:type="spellEnd"/>
      <w:r w:rsidRPr="003A7DA6">
        <w:t>).</w:t>
      </w:r>
    </w:p>
    <w:p w14:paraId="7FD9B323" w14:textId="77777777" w:rsidR="009C2AD5" w:rsidRPr="00910C36" w:rsidRDefault="009C2AD5">
      <w:pPr>
        <w:pStyle w:val="Odstavecseseznamem"/>
        <w:numPr>
          <w:ilvl w:val="0"/>
          <w:numId w:val="24"/>
        </w:numPr>
      </w:pPr>
      <w:r w:rsidRPr="00910C36">
        <w:t>Instalovat umyvadlo s teplou a studenou vodou – požadavek HZS.</w:t>
      </w:r>
    </w:p>
    <w:p w14:paraId="4E809576" w14:textId="77777777" w:rsidR="009C2AD5" w:rsidRPr="003A7DA6" w:rsidRDefault="009C2AD5">
      <w:pPr>
        <w:pStyle w:val="Nadpis2"/>
      </w:pPr>
      <w:bookmarkStart w:id="60" w:name="_Toc141975460"/>
      <w:r w:rsidRPr="003A7DA6">
        <w:t>KANALIZACE:</w:t>
      </w:r>
      <w:bookmarkEnd w:id="60"/>
    </w:p>
    <w:p w14:paraId="35F2B552" w14:textId="77777777" w:rsidR="009C2AD5" w:rsidRPr="003A7DA6" w:rsidRDefault="009C2AD5">
      <w:pPr>
        <w:pStyle w:val="Odstavecseseznamem"/>
        <w:numPr>
          <w:ilvl w:val="0"/>
          <w:numId w:val="21"/>
        </w:numPr>
      </w:pPr>
      <w:r w:rsidRPr="003A7DA6">
        <w:t>Ve strojovně zajistit odpady (sifon sestavený z potrubí, vše DN 150 (160)).</w:t>
      </w:r>
    </w:p>
    <w:p w14:paraId="3B22E261" w14:textId="77777777" w:rsidR="009C2AD5" w:rsidRPr="003A7DA6" w:rsidRDefault="009C2AD5">
      <w:pPr>
        <w:pStyle w:val="Odstavecseseznamem"/>
        <w:numPr>
          <w:ilvl w:val="0"/>
          <w:numId w:val="22"/>
        </w:numPr>
      </w:pPr>
      <w:r w:rsidRPr="003A7DA6">
        <w:t>Odpady vedle fundamentů diesel-čerpadel – pro úkapy</w:t>
      </w:r>
    </w:p>
    <w:p w14:paraId="44538A0A" w14:textId="77777777" w:rsidR="009C2AD5" w:rsidRPr="003A7DA6" w:rsidRDefault="009C2AD5">
      <w:pPr>
        <w:pStyle w:val="Odstavecseseznamem"/>
        <w:numPr>
          <w:ilvl w:val="0"/>
          <w:numId w:val="22"/>
        </w:numPr>
      </w:pPr>
      <w:r w:rsidRPr="003A7DA6">
        <w:t>Odpad pod tlakovou nádobou.</w:t>
      </w:r>
    </w:p>
    <w:p w14:paraId="53E38390" w14:textId="2685DAE1" w:rsidR="009C2AD5" w:rsidRPr="003A7DA6" w:rsidRDefault="009C2AD5">
      <w:pPr>
        <w:pStyle w:val="Odstavecseseznamem"/>
        <w:numPr>
          <w:ilvl w:val="0"/>
          <w:numId w:val="22"/>
        </w:numPr>
      </w:pPr>
      <w:r w:rsidRPr="003A7DA6">
        <w:t>Vypouštění nádrží a přepady nádrží budou ve strojovně zavedeny do kanalizačních jímek s</w:t>
      </w:r>
      <w:r w:rsidR="00F8498D">
        <w:t> </w:t>
      </w:r>
      <w:r w:rsidRPr="003A7DA6">
        <w:t>pororoštem</w:t>
      </w:r>
      <w:r w:rsidR="00F8498D">
        <w:t>.</w:t>
      </w:r>
    </w:p>
    <w:p w14:paraId="5A3B14A9" w14:textId="782AA394" w:rsidR="009C2AD5" w:rsidRPr="003A7DA6" w:rsidRDefault="009C2AD5">
      <w:pPr>
        <w:pStyle w:val="Odstavecseseznamem"/>
        <w:numPr>
          <w:ilvl w:val="0"/>
          <w:numId w:val="22"/>
        </w:numPr>
      </w:pPr>
      <w:r w:rsidRPr="003A7DA6">
        <w:t>Odpad pod rozdělovačem</w:t>
      </w:r>
      <w:r w:rsidR="00F8498D">
        <w:t>.</w:t>
      </w:r>
    </w:p>
    <w:p w14:paraId="070202DE" w14:textId="77777777" w:rsidR="009C2AD5" w:rsidRPr="003A7DA6" w:rsidRDefault="009C2AD5">
      <w:pPr>
        <w:pStyle w:val="Odstavecseseznamem"/>
        <w:numPr>
          <w:ilvl w:val="0"/>
          <w:numId w:val="21"/>
        </w:numPr>
      </w:pPr>
      <w:r w:rsidRPr="003A7DA6">
        <w:t>Zajistit odpad od umyvadla.</w:t>
      </w:r>
    </w:p>
    <w:p w14:paraId="460459EB" w14:textId="77777777" w:rsidR="009C2AD5" w:rsidRPr="003A7DA6" w:rsidRDefault="009C2AD5">
      <w:pPr>
        <w:pStyle w:val="Nadpis2"/>
      </w:pPr>
      <w:bookmarkStart w:id="61" w:name="_Toc141975461"/>
      <w:r w:rsidRPr="003A7DA6">
        <w:t>VZDUCHOTECHNIKA:</w:t>
      </w:r>
      <w:bookmarkEnd w:id="61"/>
    </w:p>
    <w:p w14:paraId="2FFA77E5" w14:textId="77777777" w:rsidR="009C2AD5" w:rsidRPr="003A7DA6" w:rsidRDefault="009C2AD5">
      <w:pPr>
        <w:pStyle w:val="Odstavecseseznamem"/>
        <w:numPr>
          <w:ilvl w:val="0"/>
          <w:numId w:val="20"/>
        </w:numPr>
      </w:pPr>
      <w:r w:rsidRPr="003A7DA6">
        <w:t>Pro rychlé provětrání strojovny obsluhou strojovny instalovat ventilátor, který bude spouštěn ručně tlačítkem. (vč. sací žaluzie s klapkou, která se otevře s chodem ventilátoru).</w:t>
      </w:r>
    </w:p>
    <w:p w14:paraId="58184978" w14:textId="77777777" w:rsidR="009C2AD5" w:rsidRPr="003A7DA6" w:rsidRDefault="009C2AD5">
      <w:pPr>
        <w:pStyle w:val="Odstavecseseznamem"/>
        <w:numPr>
          <w:ilvl w:val="0"/>
          <w:numId w:val="20"/>
        </w:numPr>
      </w:pPr>
      <w:r w:rsidRPr="003A7DA6">
        <w:t xml:space="preserve">Zajistit 2x výměnu vzduchu se zaručenou teplotou min. +10 °C ve strojovně SHZ – může být řešena pomocí žaluzií v rámci dodávky SHZ.        </w:t>
      </w:r>
    </w:p>
    <w:p w14:paraId="18E805DF" w14:textId="77777777" w:rsidR="009C2AD5" w:rsidRPr="007807ED" w:rsidRDefault="009C2AD5">
      <w:pPr>
        <w:pStyle w:val="Nadpis2"/>
      </w:pPr>
      <w:bookmarkStart w:id="62" w:name="_Toc141975462"/>
      <w:r w:rsidRPr="007807ED">
        <w:t>TOPENÍ:</w:t>
      </w:r>
      <w:bookmarkEnd w:id="62"/>
    </w:p>
    <w:p w14:paraId="1835EAEB" w14:textId="1FDB75AE" w:rsidR="009C2AD5" w:rsidRPr="007807ED" w:rsidRDefault="009C2AD5">
      <w:pPr>
        <w:pStyle w:val="Odstavecseseznamem"/>
        <w:numPr>
          <w:ilvl w:val="0"/>
          <w:numId w:val="23"/>
        </w:numPr>
      </w:pPr>
      <w:r w:rsidRPr="007807ED">
        <w:t>Zajistit min. teplotu v celém prostoru strojovny sprinklerů +10°C.</w:t>
      </w:r>
    </w:p>
    <w:p w14:paraId="0278A3B1" w14:textId="77777777" w:rsidR="009C2AD5" w:rsidRPr="007807ED" w:rsidRDefault="009C2AD5">
      <w:pPr>
        <w:pStyle w:val="Nadpis2"/>
      </w:pPr>
      <w:bookmarkStart w:id="63" w:name="_Toc141975463"/>
      <w:r w:rsidRPr="007807ED">
        <w:t>EPS:</w:t>
      </w:r>
      <w:bookmarkEnd w:id="63"/>
    </w:p>
    <w:p w14:paraId="692C74AC" w14:textId="77777777" w:rsidR="009C2AD5" w:rsidRPr="007807ED" w:rsidRDefault="009C2AD5">
      <w:pPr>
        <w:pStyle w:val="Odstavecseseznamem"/>
        <w:numPr>
          <w:ilvl w:val="0"/>
          <w:numId w:val="18"/>
        </w:numPr>
      </w:pPr>
      <w:r w:rsidRPr="007807ED">
        <w:t>Přenos bezpotenciálových signálů ze strojovny SHZ do místa se stálou obsluhou. Kabely musí mít příslušnou požární odolnost:</w:t>
      </w:r>
    </w:p>
    <w:p w14:paraId="26C29D70" w14:textId="4E444853" w:rsidR="009C2AD5" w:rsidRPr="007807ED" w:rsidRDefault="00C43F09">
      <w:pPr>
        <w:pStyle w:val="Odstavecseseznamem"/>
        <w:numPr>
          <w:ilvl w:val="0"/>
          <w:numId w:val="19"/>
        </w:numPr>
      </w:pPr>
      <w:r>
        <w:t>c</w:t>
      </w:r>
      <w:r w:rsidR="009C2AD5" w:rsidRPr="007807ED">
        <w:t>hod hlavního diesel-čerpadla 1x</w:t>
      </w:r>
      <w:r>
        <w:t>,</w:t>
      </w:r>
    </w:p>
    <w:p w14:paraId="131EAA55" w14:textId="2C976C99" w:rsidR="009C2AD5" w:rsidRPr="007807ED" w:rsidRDefault="00C43F09">
      <w:pPr>
        <w:pStyle w:val="Odstavecseseznamem"/>
        <w:numPr>
          <w:ilvl w:val="0"/>
          <w:numId w:val="19"/>
        </w:numPr>
      </w:pPr>
      <w:r>
        <w:t>p</w:t>
      </w:r>
      <w:r w:rsidR="009C2AD5" w:rsidRPr="007807ED">
        <w:t>orucha hlavního diesel-čerpadla 1x</w:t>
      </w:r>
      <w:r>
        <w:t>,</w:t>
      </w:r>
    </w:p>
    <w:p w14:paraId="1A792DC9" w14:textId="482DF842" w:rsidR="009C2AD5" w:rsidRPr="007807ED" w:rsidRDefault="00C43F09">
      <w:pPr>
        <w:pStyle w:val="Odstavecseseznamem"/>
        <w:numPr>
          <w:ilvl w:val="0"/>
          <w:numId w:val="19"/>
        </w:numPr>
      </w:pPr>
      <w:r>
        <w:t>c</w:t>
      </w:r>
      <w:r w:rsidR="009C2AD5" w:rsidRPr="007807ED">
        <w:t>hod posilovacího diesel-čerpadla 1x</w:t>
      </w:r>
      <w:r>
        <w:t>,</w:t>
      </w:r>
    </w:p>
    <w:p w14:paraId="35DE469F" w14:textId="2699CB2D" w:rsidR="009C2AD5" w:rsidRPr="007807ED" w:rsidRDefault="00C43F09">
      <w:pPr>
        <w:pStyle w:val="Odstavecseseznamem"/>
        <w:numPr>
          <w:ilvl w:val="0"/>
          <w:numId w:val="19"/>
        </w:numPr>
      </w:pPr>
      <w:r>
        <w:t>p</w:t>
      </w:r>
      <w:r w:rsidR="009C2AD5" w:rsidRPr="007807ED">
        <w:t>orucha posilovacího diesel-čerpadla 1x</w:t>
      </w:r>
      <w:r>
        <w:t>,</w:t>
      </w:r>
    </w:p>
    <w:p w14:paraId="2B4809FF" w14:textId="751456F5" w:rsidR="009C2AD5" w:rsidRPr="007807ED" w:rsidRDefault="00C43F09">
      <w:pPr>
        <w:pStyle w:val="Odstavecseseznamem"/>
        <w:numPr>
          <w:ilvl w:val="0"/>
          <w:numId w:val="19"/>
        </w:numPr>
      </w:pPr>
      <w:r>
        <w:t>c</w:t>
      </w:r>
      <w:r w:rsidR="009C2AD5" w:rsidRPr="007807ED">
        <w:t>hod záložního diesel-čerpadla 1x</w:t>
      </w:r>
      <w:r>
        <w:t>,</w:t>
      </w:r>
    </w:p>
    <w:p w14:paraId="05B43303" w14:textId="2858FE80" w:rsidR="009C2AD5" w:rsidRPr="007807ED" w:rsidRDefault="00C43F09">
      <w:pPr>
        <w:pStyle w:val="Odstavecseseznamem"/>
        <w:numPr>
          <w:ilvl w:val="0"/>
          <w:numId w:val="19"/>
        </w:numPr>
      </w:pPr>
      <w:r>
        <w:t>p</w:t>
      </w:r>
      <w:r w:rsidR="009C2AD5" w:rsidRPr="007807ED">
        <w:t>orucha záložního diesel-čerpadla 1x</w:t>
      </w:r>
      <w:r>
        <w:t>,</w:t>
      </w:r>
    </w:p>
    <w:p w14:paraId="6D15B67B" w14:textId="792833F6" w:rsidR="009C2AD5" w:rsidRPr="007807ED" w:rsidRDefault="00C43F09">
      <w:pPr>
        <w:pStyle w:val="Odstavecseseznamem"/>
        <w:numPr>
          <w:ilvl w:val="0"/>
          <w:numId w:val="19"/>
        </w:numPr>
        <w:rPr>
          <w:rFonts w:cstheme="minorHAnsi"/>
        </w:rPr>
      </w:pPr>
      <w:r>
        <w:rPr>
          <w:rFonts w:cstheme="minorHAnsi"/>
        </w:rPr>
        <w:t>p</w:t>
      </w:r>
      <w:r w:rsidR="009C2AD5" w:rsidRPr="007807ED">
        <w:rPr>
          <w:rFonts w:cstheme="minorHAnsi"/>
        </w:rPr>
        <w:t>ožár zaplavovací ventilov</w:t>
      </w:r>
      <w:r w:rsidR="007807ED" w:rsidRPr="007807ED">
        <w:rPr>
          <w:rFonts w:cstheme="minorHAnsi"/>
        </w:rPr>
        <w:t>é</w:t>
      </w:r>
      <w:r w:rsidR="009C2AD5" w:rsidRPr="007807ED">
        <w:rPr>
          <w:rFonts w:cstheme="minorHAnsi"/>
        </w:rPr>
        <w:t xml:space="preserve"> stanice SO105</w:t>
      </w:r>
      <w:r>
        <w:rPr>
          <w:rFonts w:cstheme="minorHAnsi"/>
        </w:rPr>
        <w:t>,</w:t>
      </w:r>
    </w:p>
    <w:p w14:paraId="69AC41BF" w14:textId="165E5ECE" w:rsidR="007807ED" w:rsidRPr="007807ED" w:rsidRDefault="00C43F09" w:rsidP="0070271F">
      <w:pPr>
        <w:pStyle w:val="Odstavecseseznamem"/>
        <w:numPr>
          <w:ilvl w:val="0"/>
          <w:numId w:val="19"/>
        </w:numPr>
        <w:rPr>
          <w:rFonts w:cstheme="minorHAnsi"/>
        </w:rPr>
      </w:pPr>
      <w:r>
        <w:rPr>
          <w:rFonts w:cstheme="minorHAnsi"/>
        </w:rPr>
        <w:t>p</w:t>
      </w:r>
      <w:r w:rsidR="007807ED" w:rsidRPr="007807ED">
        <w:rPr>
          <w:rFonts w:cstheme="minorHAnsi"/>
        </w:rPr>
        <w:t>ožár řídící ventily nízkotlaké mlhy SO201</w:t>
      </w:r>
      <w:r>
        <w:rPr>
          <w:rFonts w:cstheme="minorHAnsi"/>
        </w:rPr>
        <w:t>,</w:t>
      </w:r>
    </w:p>
    <w:p w14:paraId="750675F4" w14:textId="3D67B0D2" w:rsidR="009C2AD5" w:rsidRPr="007807ED" w:rsidRDefault="00C43F09">
      <w:pPr>
        <w:pStyle w:val="Odstavecseseznamem"/>
        <w:numPr>
          <w:ilvl w:val="0"/>
          <w:numId w:val="19"/>
        </w:numPr>
      </w:pPr>
      <w:r>
        <w:t>p</w:t>
      </w:r>
      <w:r w:rsidR="009C2AD5" w:rsidRPr="007807ED">
        <w:t>ožár strojovna 1x</w:t>
      </w:r>
      <w:r>
        <w:t>,</w:t>
      </w:r>
    </w:p>
    <w:p w14:paraId="13E819CA" w14:textId="4DF733AB" w:rsidR="009C2AD5" w:rsidRPr="007807ED" w:rsidRDefault="00C43F09">
      <w:pPr>
        <w:pStyle w:val="Odstavecseseznamem"/>
        <w:numPr>
          <w:ilvl w:val="0"/>
          <w:numId w:val="19"/>
        </w:numPr>
      </w:pPr>
      <w:r>
        <w:t>v</w:t>
      </w:r>
      <w:r w:rsidR="009C2AD5" w:rsidRPr="007807ED">
        <w:t>ýpadek el. proudu NN</w:t>
      </w:r>
      <w:r>
        <w:t>,</w:t>
      </w:r>
    </w:p>
    <w:p w14:paraId="4A320F82" w14:textId="1F85F69F" w:rsidR="009C2AD5" w:rsidRPr="007807ED" w:rsidRDefault="00C43F09">
      <w:pPr>
        <w:pStyle w:val="Odstavecseseznamem"/>
        <w:numPr>
          <w:ilvl w:val="0"/>
          <w:numId w:val="19"/>
        </w:numPr>
      </w:pPr>
      <w:r>
        <w:t>c</w:t>
      </w:r>
      <w:r w:rsidR="009C2AD5" w:rsidRPr="007807ED">
        <w:t xml:space="preserve">hod doplňovacího čerpadla </w:t>
      </w:r>
      <w:proofErr w:type="spellStart"/>
      <w:r w:rsidR="009C2AD5" w:rsidRPr="007807ED">
        <w:t>tlakovky</w:t>
      </w:r>
      <w:proofErr w:type="spellEnd"/>
      <w:r w:rsidR="009C2AD5" w:rsidRPr="007807ED">
        <w:t xml:space="preserve"> se zpožděním 1x</w:t>
      </w:r>
      <w:r>
        <w:t>,</w:t>
      </w:r>
    </w:p>
    <w:p w14:paraId="7D89BFBF" w14:textId="715300E2" w:rsidR="009C2AD5" w:rsidRPr="007807ED" w:rsidRDefault="00C43F09">
      <w:pPr>
        <w:pStyle w:val="Odstavecseseznamem"/>
        <w:numPr>
          <w:ilvl w:val="0"/>
          <w:numId w:val="19"/>
        </w:numPr>
      </w:pPr>
      <w:r>
        <w:t>c</w:t>
      </w:r>
      <w:r w:rsidR="009C2AD5" w:rsidRPr="007807ED">
        <w:t xml:space="preserve">hod kompresoru </w:t>
      </w:r>
      <w:proofErr w:type="spellStart"/>
      <w:r w:rsidR="009C2AD5" w:rsidRPr="007807ED">
        <w:t>tlakovky</w:t>
      </w:r>
      <w:proofErr w:type="spellEnd"/>
      <w:r w:rsidR="009C2AD5" w:rsidRPr="007807ED">
        <w:t xml:space="preserve"> se zpožděním 1x</w:t>
      </w:r>
      <w:r>
        <w:t>,</w:t>
      </w:r>
    </w:p>
    <w:p w14:paraId="288DF434" w14:textId="1855D71D" w:rsidR="009C2AD5" w:rsidRPr="007807ED" w:rsidRDefault="00C43F09">
      <w:pPr>
        <w:pStyle w:val="Odstavecseseznamem"/>
        <w:numPr>
          <w:ilvl w:val="0"/>
          <w:numId w:val="19"/>
        </w:numPr>
      </w:pPr>
      <w:r>
        <w:t>s</w:t>
      </w:r>
      <w:r w:rsidR="009C2AD5" w:rsidRPr="007807ED">
        <w:t>běrná porucha strojovna</w:t>
      </w:r>
      <w:r>
        <w:t>,</w:t>
      </w:r>
    </w:p>
    <w:p w14:paraId="68DE456E" w14:textId="302A3480" w:rsidR="009C2AD5" w:rsidRPr="007807ED" w:rsidRDefault="00C43F09">
      <w:pPr>
        <w:pStyle w:val="Odstavecseseznamem"/>
        <w:numPr>
          <w:ilvl w:val="0"/>
          <w:numId w:val="19"/>
        </w:numPr>
      </w:pPr>
      <w:r>
        <w:t>s</w:t>
      </w:r>
      <w:r w:rsidR="009C2AD5" w:rsidRPr="007807ED">
        <w:t>běrná porucha nádrže</w:t>
      </w:r>
      <w:r>
        <w:t>.</w:t>
      </w:r>
    </w:p>
    <w:p w14:paraId="3E788382" w14:textId="77777777" w:rsidR="009C2AD5" w:rsidRPr="007807ED" w:rsidRDefault="009C2AD5">
      <w:pPr>
        <w:pStyle w:val="Odstavecseseznamem"/>
        <w:numPr>
          <w:ilvl w:val="0"/>
          <w:numId w:val="18"/>
        </w:numPr>
      </w:pPr>
      <w:r w:rsidRPr="007807ED">
        <w:t xml:space="preserve">Zajistit přivedení signálů pro spuštění zaplavovacích řídících ventilů do rozvaděče SHZ. Místem pro předání signálů (tj. hranice dodávky) bude svorkovnice, umístěná v rozvaděči SHZ, který bude umístěn ve strojovně SO105. Spuštění ventilu – </w:t>
      </w:r>
      <w:proofErr w:type="spellStart"/>
      <w:r w:rsidRPr="007807ED">
        <w:t>hlásičová</w:t>
      </w:r>
      <w:proofErr w:type="spellEnd"/>
      <w:r w:rsidRPr="007807ED">
        <w:t xml:space="preserve"> závislost požární detekce.</w:t>
      </w:r>
    </w:p>
    <w:p w14:paraId="064BE822" w14:textId="77777777" w:rsidR="009C2AD5" w:rsidRPr="003A7DA6" w:rsidRDefault="009C2AD5" w:rsidP="009C2AD5">
      <w:pPr>
        <w:rPr>
          <w:sz w:val="20"/>
          <w:szCs w:val="20"/>
          <w:u w:val="single"/>
        </w:rPr>
      </w:pPr>
      <w:r w:rsidRPr="007807ED">
        <w:rPr>
          <w:sz w:val="20"/>
          <w:szCs w:val="20"/>
          <w:u w:val="single"/>
        </w:rPr>
        <w:lastRenderedPageBreak/>
        <w:t>MÍSTNOSTI VENTILOVÝCH STANIC (VENTILOVNY), OBJEKTY SO101, SO102</w:t>
      </w:r>
    </w:p>
    <w:p w14:paraId="2A360BB6" w14:textId="77777777" w:rsidR="009C2AD5" w:rsidRPr="003A7DA6" w:rsidRDefault="009C2AD5">
      <w:pPr>
        <w:pStyle w:val="Nadpis2"/>
      </w:pPr>
      <w:bookmarkStart w:id="64" w:name="_Toc468814143"/>
      <w:bookmarkStart w:id="65" w:name="_Toc57821659"/>
      <w:bookmarkStart w:id="66" w:name="_Toc141975464"/>
      <w:r w:rsidRPr="003A7DA6">
        <w:t>STAVBA:</w:t>
      </w:r>
      <w:bookmarkEnd w:id="64"/>
      <w:bookmarkEnd w:id="65"/>
      <w:bookmarkEnd w:id="66"/>
    </w:p>
    <w:p w14:paraId="766C2120" w14:textId="77777777" w:rsidR="009C2AD5" w:rsidRPr="003A7DA6" w:rsidRDefault="009C2AD5">
      <w:pPr>
        <w:pStyle w:val="Odstavecseseznamem"/>
        <w:numPr>
          <w:ilvl w:val="0"/>
          <w:numId w:val="13"/>
        </w:numPr>
      </w:pPr>
      <w:r w:rsidRPr="003A7DA6">
        <w:t xml:space="preserve">Místnost ventilových stanic musí být provedena jako samostatný požární úsek s přístupem z venku. Požární odolnost 60 min. Místnost můžeme umístit i do suterénu, schodiště musí ústit ven. </w:t>
      </w:r>
    </w:p>
    <w:p w14:paraId="2D3FCAED" w14:textId="77777777" w:rsidR="009C2AD5" w:rsidRPr="003A7DA6" w:rsidRDefault="009C2AD5">
      <w:pPr>
        <w:pStyle w:val="Odstavecseseznamem"/>
        <w:numPr>
          <w:ilvl w:val="0"/>
          <w:numId w:val="13"/>
        </w:numPr>
      </w:pPr>
      <w:r w:rsidRPr="003A7DA6">
        <w:t xml:space="preserve">Pomocná nosná </w:t>
      </w:r>
      <w:proofErr w:type="spellStart"/>
      <w:r w:rsidRPr="003A7DA6">
        <w:t>kce</w:t>
      </w:r>
      <w:proofErr w:type="spellEnd"/>
      <w:r w:rsidRPr="003A7DA6">
        <w:t xml:space="preserve"> pro kotvení</w:t>
      </w:r>
      <w:r w:rsidRPr="003A7DA6">
        <w:rPr>
          <w:i/>
          <w:iCs/>
        </w:rPr>
        <w:t>.</w:t>
      </w:r>
      <w:r w:rsidRPr="003A7DA6">
        <w:t xml:space="preserve"> </w:t>
      </w:r>
    </w:p>
    <w:p w14:paraId="7E103422" w14:textId="77777777" w:rsidR="009C2AD5" w:rsidRPr="003A7DA6" w:rsidRDefault="009C2AD5">
      <w:pPr>
        <w:pStyle w:val="Nadpis2"/>
      </w:pPr>
      <w:bookmarkStart w:id="67" w:name="_Toc463200649"/>
      <w:bookmarkStart w:id="68" w:name="_Toc57821660"/>
      <w:bookmarkStart w:id="69" w:name="_Toc141975465"/>
      <w:r w:rsidRPr="003A7DA6">
        <w:t>ELEKTROINSTALACE:</w:t>
      </w:r>
      <w:bookmarkEnd w:id="67"/>
      <w:bookmarkEnd w:id="68"/>
      <w:bookmarkEnd w:id="69"/>
    </w:p>
    <w:p w14:paraId="4EACF74F" w14:textId="77777777" w:rsidR="009C2AD5" w:rsidRPr="003A7DA6" w:rsidRDefault="009C2AD5">
      <w:pPr>
        <w:pStyle w:val="Odstavecseseznamem"/>
        <w:numPr>
          <w:ilvl w:val="0"/>
          <w:numId w:val="14"/>
        </w:numPr>
      </w:pPr>
      <w:r w:rsidRPr="003A7DA6">
        <w:t>Zajistit nouzové osvětlení místnosti ventilových stanice.</w:t>
      </w:r>
    </w:p>
    <w:p w14:paraId="5C986E62" w14:textId="77777777" w:rsidR="009C2AD5" w:rsidRPr="003A7DA6" w:rsidRDefault="009C2AD5">
      <w:pPr>
        <w:pStyle w:val="Odstavecseseznamem"/>
        <w:numPr>
          <w:ilvl w:val="0"/>
          <w:numId w:val="14"/>
        </w:numPr>
      </w:pPr>
      <w:r w:rsidRPr="003A7DA6">
        <w:t>Osadit zásuvky 1x 400 V, 1x 230 V, 16 A.</w:t>
      </w:r>
    </w:p>
    <w:p w14:paraId="5ECF99E4" w14:textId="77777777" w:rsidR="009C2AD5" w:rsidRPr="003A7DA6" w:rsidRDefault="009C2AD5">
      <w:pPr>
        <w:pStyle w:val="Odstavecseseznamem"/>
        <w:numPr>
          <w:ilvl w:val="0"/>
          <w:numId w:val="14"/>
        </w:numPr>
      </w:pPr>
      <w:r w:rsidRPr="003A7DA6">
        <w:t>Napájení ústředny 1x6A (10A), napájení kompresor 4x 6A.</w:t>
      </w:r>
    </w:p>
    <w:p w14:paraId="5D4F9612" w14:textId="6053B324" w:rsidR="009C2AD5" w:rsidRPr="003A7DA6" w:rsidRDefault="009C2AD5">
      <w:pPr>
        <w:pStyle w:val="Odstavecseseznamem"/>
        <w:numPr>
          <w:ilvl w:val="0"/>
          <w:numId w:val="14"/>
        </w:numPr>
      </w:pPr>
      <w:r w:rsidRPr="003A7DA6">
        <w:t>Rozvaděče, které mohou být zasaženy rozstřikem vody z SHZ nutné provést v krytí proti stříkající vodě</w:t>
      </w:r>
      <w:r w:rsidR="00E33CC2">
        <w:t>,</w:t>
      </w:r>
      <w:r w:rsidRPr="003A7DA6">
        <w:t xml:space="preserve"> tj. IP 54.</w:t>
      </w:r>
    </w:p>
    <w:p w14:paraId="513D0D00" w14:textId="77777777" w:rsidR="009C2AD5" w:rsidRPr="003A7DA6" w:rsidRDefault="009C2AD5">
      <w:pPr>
        <w:pStyle w:val="Odstavecseseznamem"/>
        <w:numPr>
          <w:ilvl w:val="0"/>
          <w:numId w:val="14"/>
        </w:numPr>
      </w:pPr>
      <w:bookmarkStart w:id="70" w:name="_Hlk57806393"/>
      <w:r w:rsidRPr="003A7DA6">
        <w:t>Přívod elektrické energie realizovat jedním kabelem s odpovídající požární odolností. Přívod musí být veden do rozvaděče spodem a musí být zakončen na svorkách rozvaděče SHZ. Kabel musí být nedělený bez spojování.</w:t>
      </w:r>
    </w:p>
    <w:p w14:paraId="666ACA35" w14:textId="77777777" w:rsidR="009C2AD5" w:rsidRPr="003A7DA6" w:rsidRDefault="009C2AD5">
      <w:pPr>
        <w:pStyle w:val="Nadpis2"/>
      </w:pPr>
      <w:bookmarkStart w:id="71" w:name="_Toc463200651"/>
      <w:bookmarkStart w:id="72" w:name="_Toc57821661"/>
      <w:bookmarkStart w:id="73" w:name="_Toc141975466"/>
      <w:bookmarkEnd w:id="70"/>
      <w:r w:rsidRPr="003A7DA6">
        <w:t>VZDUCHOTECHNIKA:</w:t>
      </w:r>
      <w:bookmarkEnd w:id="71"/>
      <w:bookmarkEnd w:id="72"/>
      <w:bookmarkEnd w:id="73"/>
    </w:p>
    <w:p w14:paraId="29DC2E98" w14:textId="77777777" w:rsidR="009C2AD5" w:rsidRPr="003A7DA6" w:rsidRDefault="009C2AD5">
      <w:pPr>
        <w:pStyle w:val="Odstavecseseznamem"/>
        <w:numPr>
          <w:ilvl w:val="0"/>
          <w:numId w:val="15"/>
        </w:numPr>
      </w:pPr>
      <w:r w:rsidRPr="003A7DA6">
        <w:t>Zajistit v místnosti 2x výměnu vzduchu se zaručenou teplotou min. +4°C.</w:t>
      </w:r>
    </w:p>
    <w:p w14:paraId="7B66F287" w14:textId="77777777" w:rsidR="009C2AD5" w:rsidRPr="003A7DA6" w:rsidRDefault="009C2AD5">
      <w:pPr>
        <w:pStyle w:val="Nadpis2"/>
      </w:pPr>
      <w:bookmarkStart w:id="74" w:name="_Toc463200652"/>
      <w:bookmarkStart w:id="75" w:name="_Toc57821662"/>
      <w:bookmarkStart w:id="76" w:name="_Toc141975467"/>
      <w:r w:rsidRPr="003A7DA6">
        <w:t>TOPENÍ:</w:t>
      </w:r>
      <w:bookmarkEnd w:id="74"/>
      <w:bookmarkEnd w:id="75"/>
      <w:bookmarkEnd w:id="76"/>
    </w:p>
    <w:p w14:paraId="37732133" w14:textId="77777777" w:rsidR="009C2AD5" w:rsidRPr="003A7DA6" w:rsidRDefault="009C2AD5">
      <w:pPr>
        <w:pStyle w:val="Odstavecseseznamem"/>
        <w:numPr>
          <w:ilvl w:val="0"/>
          <w:numId w:val="16"/>
        </w:numPr>
      </w:pPr>
      <w:r w:rsidRPr="003A7DA6">
        <w:t>Zajistit min. teplotu v místnosti ventilových stanic +4°C.</w:t>
      </w:r>
    </w:p>
    <w:p w14:paraId="23E5D81E" w14:textId="77777777" w:rsidR="009C2AD5" w:rsidRPr="003A7DA6" w:rsidRDefault="009C2AD5">
      <w:pPr>
        <w:pStyle w:val="Nadpis2"/>
      </w:pPr>
      <w:bookmarkStart w:id="77" w:name="_Toc468814148"/>
      <w:bookmarkStart w:id="78" w:name="_Toc57821663"/>
      <w:bookmarkStart w:id="79" w:name="_Toc141975468"/>
      <w:r w:rsidRPr="003A7DA6">
        <w:t>KANALIZACE:</w:t>
      </w:r>
      <w:bookmarkEnd w:id="77"/>
      <w:bookmarkEnd w:id="78"/>
      <w:bookmarkEnd w:id="79"/>
    </w:p>
    <w:p w14:paraId="56FD45F3" w14:textId="763AB2AC" w:rsidR="007807ED" w:rsidRPr="003A7DA6" w:rsidRDefault="009C2AD5" w:rsidP="00C43F09">
      <w:pPr>
        <w:pStyle w:val="Odstavecseseznamem"/>
        <w:numPr>
          <w:ilvl w:val="0"/>
          <w:numId w:val="17"/>
        </w:numPr>
      </w:pPr>
      <w:r w:rsidRPr="003A7DA6">
        <w:t>Zajistit odpad z plastové vany v místnosti ventilových stanic – sifon sestavený z potrubí. Vše DN 150 (160).</w:t>
      </w:r>
    </w:p>
    <w:p w14:paraId="53306EC0" w14:textId="77777777" w:rsidR="009C2AD5" w:rsidRPr="003A7DA6" w:rsidRDefault="009C2AD5">
      <w:pPr>
        <w:pStyle w:val="Nadpis2"/>
      </w:pPr>
      <w:bookmarkStart w:id="80" w:name="_Toc468814149"/>
      <w:bookmarkStart w:id="81" w:name="_Toc57821664"/>
      <w:bookmarkStart w:id="82" w:name="_Toc141975469"/>
      <w:r w:rsidRPr="003A7DA6">
        <w:t>EPS:</w:t>
      </w:r>
      <w:bookmarkEnd w:id="80"/>
      <w:bookmarkEnd w:id="81"/>
      <w:bookmarkEnd w:id="82"/>
    </w:p>
    <w:p w14:paraId="041595F8" w14:textId="77777777" w:rsidR="009C2AD5" w:rsidRPr="003A7DA6" w:rsidRDefault="009C2AD5">
      <w:pPr>
        <w:pStyle w:val="Odstavecseseznamem"/>
        <w:numPr>
          <w:ilvl w:val="0"/>
          <w:numId w:val="11"/>
        </w:numPr>
      </w:pPr>
      <w:r w:rsidRPr="003A7DA6">
        <w:t>Přenos bezpotenciálových signálů z místnosti ventilových stanic do místa se stálou obsluhou. Kabely musí splňovat požadavky a dobu funkčnosti dle TZ PO.</w:t>
      </w:r>
    </w:p>
    <w:p w14:paraId="3BC4E81C" w14:textId="77777777" w:rsidR="007807ED" w:rsidRDefault="007807ED" w:rsidP="007807ED">
      <w:pPr>
        <w:pStyle w:val="Odstavecseseznamem"/>
        <w:numPr>
          <w:ilvl w:val="0"/>
          <w:numId w:val="12"/>
        </w:numPr>
      </w:pPr>
      <w:r>
        <w:t>Požár zaplavovací ventilové stanice SO101</w:t>
      </w:r>
    </w:p>
    <w:p w14:paraId="0C094867" w14:textId="77777777" w:rsidR="007807ED" w:rsidRDefault="007807ED" w:rsidP="007807ED">
      <w:pPr>
        <w:pStyle w:val="Odstavecseseznamem"/>
        <w:numPr>
          <w:ilvl w:val="0"/>
          <w:numId w:val="12"/>
        </w:numPr>
      </w:pPr>
      <w:r>
        <w:t>Požár suché ventilové stanice SO101</w:t>
      </w:r>
    </w:p>
    <w:p w14:paraId="5B2B3CCE" w14:textId="77777777" w:rsidR="007807ED" w:rsidRDefault="007807ED" w:rsidP="007807ED">
      <w:pPr>
        <w:pStyle w:val="Odstavecseseznamem"/>
        <w:numPr>
          <w:ilvl w:val="0"/>
          <w:numId w:val="12"/>
        </w:numPr>
      </w:pPr>
      <w:r>
        <w:t>Požár zaplavovací ventilové stanice SO102</w:t>
      </w:r>
    </w:p>
    <w:p w14:paraId="24C89D2E" w14:textId="77777777" w:rsidR="007807ED" w:rsidRDefault="007807ED" w:rsidP="007807ED">
      <w:pPr>
        <w:pStyle w:val="Odstavecseseznamem"/>
        <w:numPr>
          <w:ilvl w:val="0"/>
          <w:numId w:val="12"/>
        </w:numPr>
      </w:pPr>
      <w:r>
        <w:t>Požár suché ventilové stanice SO102</w:t>
      </w:r>
    </w:p>
    <w:p w14:paraId="6CA764D1" w14:textId="7F9E69DD" w:rsidR="009C2AD5" w:rsidRPr="003A7DA6" w:rsidRDefault="009C2AD5">
      <w:pPr>
        <w:pStyle w:val="Odstavecseseznamem"/>
        <w:numPr>
          <w:ilvl w:val="0"/>
          <w:numId w:val="12"/>
        </w:numPr>
      </w:pPr>
      <w:r w:rsidRPr="003A7DA6">
        <w:t xml:space="preserve">Požár zónový uzávěr </w:t>
      </w:r>
      <w:proofErr w:type="spellStart"/>
      <w:r w:rsidRPr="003A7DA6">
        <w:t>ventilovna</w:t>
      </w:r>
      <w:proofErr w:type="spellEnd"/>
      <w:r w:rsidRPr="003A7DA6">
        <w:t xml:space="preserve"> SO101</w:t>
      </w:r>
    </w:p>
    <w:p w14:paraId="6CD3A454" w14:textId="3A21447B" w:rsidR="009C2AD5" w:rsidRPr="003A7DA6" w:rsidRDefault="009C2AD5">
      <w:pPr>
        <w:pStyle w:val="Odstavecseseznamem"/>
        <w:numPr>
          <w:ilvl w:val="0"/>
          <w:numId w:val="12"/>
        </w:numPr>
      </w:pPr>
      <w:r w:rsidRPr="003A7DA6">
        <w:t xml:space="preserve">Požár zónový uzávěr </w:t>
      </w:r>
      <w:proofErr w:type="spellStart"/>
      <w:r w:rsidRPr="003A7DA6">
        <w:t>ventilovna</w:t>
      </w:r>
      <w:proofErr w:type="spellEnd"/>
      <w:r w:rsidRPr="003A7DA6">
        <w:t xml:space="preserve"> SO102</w:t>
      </w:r>
    </w:p>
    <w:p w14:paraId="0E5414D8" w14:textId="77777777" w:rsidR="009C2AD5" w:rsidRPr="003A7DA6" w:rsidRDefault="009C2AD5">
      <w:pPr>
        <w:pStyle w:val="Odstavecseseznamem"/>
        <w:numPr>
          <w:ilvl w:val="0"/>
          <w:numId w:val="12"/>
        </w:numPr>
      </w:pPr>
      <w:r w:rsidRPr="003A7DA6">
        <w:t>Sběrná porucha 1x</w:t>
      </w:r>
    </w:p>
    <w:p w14:paraId="66087C56" w14:textId="65E9089C" w:rsidR="007807ED" w:rsidRPr="007807ED" w:rsidRDefault="009C2AD5" w:rsidP="00BC0875">
      <w:pPr>
        <w:pStyle w:val="Odstavecseseznamem"/>
        <w:numPr>
          <w:ilvl w:val="0"/>
          <w:numId w:val="11"/>
        </w:numPr>
      </w:pPr>
      <w:r w:rsidRPr="003A7DA6">
        <w:t xml:space="preserve">Zajistit přivedení signálů pro spuštění zaplavovacích řídících ventilů do rozvaděče SHZ. Místem pro předání signálů (tj. hranice dodávky) bude svorkovnice, umístěná v rozvaděči </w:t>
      </w:r>
      <w:r w:rsidRPr="007807ED">
        <w:t>SHZ, který bude umístěn ve „</w:t>
      </w:r>
      <w:proofErr w:type="spellStart"/>
      <w:r w:rsidRPr="007807ED">
        <w:t>ventilovně</w:t>
      </w:r>
      <w:proofErr w:type="spellEnd"/>
      <w:r w:rsidRPr="007807ED">
        <w:t xml:space="preserve">“ SO101 a SO102. Spuštění ventilu – </w:t>
      </w:r>
      <w:proofErr w:type="spellStart"/>
      <w:r w:rsidRPr="007807ED">
        <w:t>hlásičová</w:t>
      </w:r>
      <w:proofErr w:type="spellEnd"/>
      <w:r w:rsidRPr="007807ED">
        <w:t xml:space="preserve"> závislost požární detekce.</w:t>
      </w:r>
    </w:p>
    <w:p w14:paraId="1711DF60" w14:textId="77777777" w:rsidR="009C2AD5" w:rsidRPr="007807ED" w:rsidRDefault="009C2AD5">
      <w:pPr>
        <w:pStyle w:val="Nadpis2"/>
      </w:pPr>
      <w:bookmarkStart w:id="83" w:name="_Toc63429856"/>
      <w:bookmarkStart w:id="84" w:name="_Toc141975470"/>
      <w:r w:rsidRPr="007807ED">
        <w:t>STLAČENÝ VZDUCH:</w:t>
      </w:r>
      <w:bookmarkEnd w:id="83"/>
      <w:bookmarkEnd w:id="84"/>
      <w:r w:rsidRPr="007807ED">
        <w:t xml:space="preserve"> </w:t>
      </w:r>
    </w:p>
    <w:p w14:paraId="0740AB81" w14:textId="10B281AE" w:rsidR="007807ED" w:rsidRPr="007807ED" w:rsidRDefault="009C2AD5" w:rsidP="009C2AD5">
      <w:r w:rsidRPr="007807ED">
        <w:t>Pro rozvody suchých soustav</w:t>
      </w:r>
      <w:r w:rsidR="002A39D9" w:rsidRPr="007807ED">
        <w:t>, pokud je to možné,</w:t>
      </w:r>
      <w:r w:rsidRPr="007807ED">
        <w:t xml:space="preserve"> musí být použito zásobování vzduchem z centrálního rozvodu vzduchu se zálohováním prostřednictvím kompresoru (kompresor je dodávkou SHZ).</w:t>
      </w:r>
    </w:p>
    <w:p w14:paraId="2B13CA05" w14:textId="77777777" w:rsidR="009C2AD5" w:rsidRPr="003A7DA6" w:rsidRDefault="009C2AD5">
      <w:pPr>
        <w:pStyle w:val="Nadpis2"/>
      </w:pPr>
      <w:bookmarkStart w:id="85" w:name="_Toc141975471"/>
      <w:r w:rsidRPr="003A7DA6">
        <w:lastRenderedPageBreak/>
        <w:t>ZEMNÍ ROZVODY</w:t>
      </w:r>
      <w:bookmarkEnd w:id="85"/>
    </w:p>
    <w:p w14:paraId="1816721A" w14:textId="77777777" w:rsidR="009C2AD5" w:rsidRPr="003A7DA6" w:rsidRDefault="009C2AD5">
      <w:pPr>
        <w:pStyle w:val="Odstavecseseznamem"/>
        <w:numPr>
          <w:ilvl w:val="0"/>
          <w:numId w:val="10"/>
        </w:numPr>
      </w:pPr>
      <w:r w:rsidRPr="003A7DA6">
        <w:t>Přípojky do nové strojovny SHZ: dimenze 2xDN300 napojení bude provedeno nedaleko haly H1 na stávající zemní rozvod DN300.</w:t>
      </w:r>
    </w:p>
    <w:p w14:paraId="743FBEFC" w14:textId="77777777" w:rsidR="009C2AD5" w:rsidRPr="003A7DA6" w:rsidRDefault="009C2AD5">
      <w:pPr>
        <w:pStyle w:val="Odstavecseseznamem"/>
        <w:numPr>
          <w:ilvl w:val="0"/>
          <w:numId w:val="10"/>
        </w:numPr>
      </w:pPr>
      <w:r w:rsidRPr="003A7DA6">
        <w:t>Přípojky z nové strojovny SHZ do nových místnosti ventilových stanic (SO102-sila, SO101-příjem). Ze strojovny bude vyvedeno potrubí 2xDN250, které bude postupně vyvedeno do první a druhé „</w:t>
      </w:r>
      <w:proofErr w:type="spellStart"/>
      <w:r w:rsidRPr="003A7DA6">
        <w:t>ventilovny</w:t>
      </w:r>
      <w:proofErr w:type="spellEnd"/>
      <w:r w:rsidRPr="003A7DA6">
        <w:t xml:space="preserve">“. </w:t>
      </w:r>
    </w:p>
    <w:p w14:paraId="1B746CCB" w14:textId="77777777" w:rsidR="009C2AD5" w:rsidRPr="003A7DA6" w:rsidRDefault="009C2AD5">
      <w:pPr>
        <w:pStyle w:val="Odstavecseseznamem"/>
        <w:numPr>
          <w:ilvl w:val="0"/>
          <w:numId w:val="10"/>
        </w:numPr>
      </w:pPr>
      <w:r w:rsidRPr="003A7DA6">
        <w:t xml:space="preserve">Materiál: Potrubí 2xDN300/2xDN250 bude vedeno pod zemí v nezámrzné hloubce a je navrženo z tvárné, hrdlové litiny Natural </w:t>
      </w:r>
      <w:proofErr w:type="spellStart"/>
      <w:r w:rsidRPr="003A7DA6">
        <w:t>BioZinalum</w:t>
      </w:r>
      <w:proofErr w:type="spellEnd"/>
      <w:r w:rsidRPr="003A7DA6">
        <w:t xml:space="preserve"> a Universal s dvoukomorovými hrdly.</w:t>
      </w:r>
    </w:p>
    <w:p w14:paraId="7A8C1CB0" w14:textId="77777777" w:rsidR="009C2AD5" w:rsidRPr="003A7DA6" w:rsidRDefault="009C2AD5">
      <w:pPr>
        <w:pStyle w:val="Odstavecseseznamem"/>
        <w:numPr>
          <w:ilvl w:val="0"/>
          <w:numId w:val="10"/>
        </w:numPr>
      </w:pPr>
      <w:r w:rsidRPr="003A7DA6">
        <w:t>V nové strojovně/</w:t>
      </w:r>
      <w:proofErr w:type="spellStart"/>
      <w:r w:rsidRPr="003A7DA6">
        <w:t>vnetilovnách</w:t>
      </w:r>
      <w:proofErr w:type="spellEnd"/>
      <w:r w:rsidRPr="003A7DA6">
        <w:t xml:space="preserve"> bude zemní potrubí vyvedeno nad podlahu a bude ukončeno přírubou cca 300–500 mm nad podlahou – viz detail níže. </w:t>
      </w:r>
    </w:p>
    <w:p w14:paraId="6C359428" w14:textId="7EB92EB2" w:rsidR="009C2AD5" w:rsidRPr="003A7DA6" w:rsidRDefault="00377816" w:rsidP="009C2AD5">
      <w:pPr>
        <w:pStyle w:val="Odstavecseseznamem"/>
      </w:pPr>
      <w:r w:rsidRPr="00377816">
        <w:t xml:space="preserve"> </w:t>
      </w:r>
      <w:r w:rsidR="0005779D" w:rsidRPr="0005779D">
        <w:rPr>
          <w:noProof/>
        </w:rPr>
        <w:drawing>
          <wp:inline distT="0" distB="0" distL="0" distR="0" wp14:anchorId="7CEF2B61" wp14:editId="41174BE2">
            <wp:extent cx="5627775" cy="5346700"/>
            <wp:effectExtent l="0" t="0" r="0" b="6350"/>
            <wp:docPr id="139299585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5287" cy="5363338"/>
                    </a:xfrm>
                    <a:prstGeom prst="rect">
                      <a:avLst/>
                    </a:prstGeom>
                    <a:noFill/>
                    <a:ln>
                      <a:noFill/>
                    </a:ln>
                  </pic:spPr>
                </pic:pic>
              </a:graphicData>
            </a:graphic>
          </wp:inline>
        </w:drawing>
      </w:r>
    </w:p>
    <w:p w14:paraId="5E81A50F" w14:textId="77777777" w:rsidR="009C2AD5" w:rsidRPr="003A7DA6" w:rsidRDefault="009C2AD5" w:rsidP="009C2AD5"/>
    <w:p w14:paraId="2EA62B42" w14:textId="77777777" w:rsidR="009C2AD5" w:rsidRPr="003A7DA6" w:rsidRDefault="009C2AD5">
      <w:pPr>
        <w:pStyle w:val="Odstavecseseznamem"/>
        <w:numPr>
          <w:ilvl w:val="0"/>
          <w:numId w:val="10"/>
        </w:numPr>
      </w:pPr>
      <w:r w:rsidRPr="003A7DA6">
        <w:t xml:space="preserve">Podél potrubí DN250 budou uloženy dvě chráničky pro protažení sdělovacího vedení (1x kabely, 1x optika). Potrubní trasu DN250 budou v celé délce kopírovat dvě </w:t>
      </w:r>
      <w:proofErr w:type="spellStart"/>
      <w:r w:rsidRPr="003A7DA6">
        <w:t>opto</w:t>
      </w:r>
      <w:proofErr w:type="spellEnd"/>
      <w:r w:rsidRPr="003A7DA6">
        <w:t xml:space="preserve"> chráničky </w:t>
      </w:r>
      <w:proofErr w:type="spellStart"/>
      <w:r w:rsidRPr="003A7DA6">
        <w:t>HDPe</w:t>
      </w:r>
      <w:proofErr w:type="spellEnd"/>
      <w:r w:rsidRPr="003A7DA6">
        <w:t xml:space="preserve"> d40mm zelenožluté barvy. Tyto chráničky budou sloužit pro budoucí datovou komunikaci mezi novou strojovnou a „</w:t>
      </w:r>
      <w:proofErr w:type="spellStart"/>
      <w:r w:rsidRPr="003A7DA6">
        <w:t>ventilovnami</w:t>
      </w:r>
      <w:proofErr w:type="spellEnd"/>
      <w:r w:rsidRPr="003A7DA6">
        <w:t>“.</w:t>
      </w:r>
    </w:p>
    <w:p w14:paraId="159D1844" w14:textId="1463DE76" w:rsidR="009C2AD5" w:rsidRDefault="009C2AD5" w:rsidP="009215F2">
      <w:pPr>
        <w:pStyle w:val="Odstavecseseznamem"/>
        <w:numPr>
          <w:ilvl w:val="0"/>
          <w:numId w:val="10"/>
        </w:numPr>
      </w:pPr>
      <w:r w:rsidRPr="003A7DA6">
        <w:lastRenderedPageBreak/>
        <w:t>Na zemním potrubí musí dále být instalována šoupata umožňující dílčí odstavení částí potrubí a „</w:t>
      </w:r>
      <w:proofErr w:type="spellStart"/>
      <w:r w:rsidRPr="003A7DA6">
        <w:t>bypas</w:t>
      </w:r>
      <w:proofErr w:type="spellEnd"/>
      <w:r w:rsidRPr="003A7DA6">
        <w:t>“. 1x před strojovnou na potrubí DN300 a 2x před „</w:t>
      </w:r>
      <w:proofErr w:type="spellStart"/>
      <w:r w:rsidRPr="003A7DA6">
        <w:t>ventilovnami</w:t>
      </w:r>
      <w:proofErr w:type="spellEnd"/>
      <w:r w:rsidRPr="003A7DA6">
        <w:t xml:space="preserve">“ na potrubí DN250. – detail viz níže. </w:t>
      </w:r>
    </w:p>
    <w:p w14:paraId="2B8A898F" w14:textId="54B67F88" w:rsidR="00EE3CB1" w:rsidRDefault="00EE3CB1" w:rsidP="00752E7B">
      <w:pPr>
        <w:pStyle w:val="Bezmezer"/>
        <w:rPr>
          <w:lang w:val="cs-CZ"/>
        </w:rPr>
      </w:pPr>
    </w:p>
    <w:p w14:paraId="2943EBC6" w14:textId="54AF2538" w:rsidR="002A3C68" w:rsidRDefault="00377816" w:rsidP="00752E7B">
      <w:pPr>
        <w:pStyle w:val="Bezmezer"/>
        <w:rPr>
          <w:noProof/>
          <w:lang w:val="cs-CZ"/>
        </w:rPr>
      </w:pPr>
      <w:r w:rsidRPr="00377816">
        <w:rPr>
          <w:noProof/>
          <w:lang w:val="cs-CZ"/>
        </w:rPr>
        <w:drawing>
          <wp:inline distT="0" distB="0" distL="0" distR="0" wp14:anchorId="60829BED" wp14:editId="650268DC">
            <wp:extent cx="6309360" cy="4061165"/>
            <wp:effectExtent l="0" t="0" r="0" b="0"/>
            <wp:docPr id="652915068"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0365" cy="4068249"/>
                    </a:xfrm>
                    <a:prstGeom prst="rect">
                      <a:avLst/>
                    </a:prstGeom>
                    <a:noFill/>
                    <a:ln>
                      <a:noFill/>
                    </a:ln>
                  </pic:spPr>
                </pic:pic>
              </a:graphicData>
            </a:graphic>
          </wp:inline>
        </w:drawing>
      </w:r>
    </w:p>
    <w:p w14:paraId="14A2F9E7" w14:textId="77777777" w:rsidR="002A3C68" w:rsidRDefault="002A3C68" w:rsidP="00752E7B">
      <w:pPr>
        <w:pStyle w:val="Bezmezer"/>
        <w:rPr>
          <w:noProof/>
          <w:lang w:val="cs-CZ"/>
        </w:rPr>
      </w:pPr>
    </w:p>
    <w:p w14:paraId="4CAA130C" w14:textId="77777777" w:rsidR="002A3C68" w:rsidRDefault="002A3C68" w:rsidP="00752E7B">
      <w:pPr>
        <w:pStyle w:val="Bezmezer"/>
        <w:rPr>
          <w:noProof/>
          <w:lang w:val="cs-CZ"/>
        </w:rPr>
      </w:pPr>
    </w:p>
    <w:p w14:paraId="09B7996B" w14:textId="77777777" w:rsidR="002A3C68" w:rsidRDefault="002A3C68" w:rsidP="00752E7B">
      <w:pPr>
        <w:pStyle w:val="Bezmezer"/>
        <w:rPr>
          <w:noProof/>
          <w:lang w:val="cs-CZ"/>
        </w:rPr>
      </w:pPr>
    </w:p>
    <w:p w14:paraId="3F46DD43" w14:textId="2EC0DC1D" w:rsidR="002A3C68" w:rsidRDefault="002A3C68" w:rsidP="00752E7B">
      <w:pPr>
        <w:pStyle w:val="Bezmezer"/>
        <w:rPr>
          <w:noProof/>
          <w:lang w:val="cs-CZ"/>
        </w:rPr>
      </w:pPr>
      <w:r w:rsidRPr="002A3C68">
        <w:rPr>
          <w:noProof/>
          <w:lang w:val="cs-CZ"/>
        </w:rPr>
        <w:lastRenderedPageBreak/>
        <w:drawing>
          <wp:inline distT="0" distB="0" distL="0" distR="0" wp14:anchorId="49207B9C" wp14:editId="510E40DD">
            <wp:extent cx="6118860" cy="7295923"/>
            <wp:effectExtent l="0" t="0" r="0" b="635"/>
            <wp:docPr id="10078314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348" cy="7298890"/>
                    </a:xfrm>
                    <a:prstGeom prst="rect">
                      <a:avLst/>
                    </a:prstGeom>
                    <a:noFill/>
                    <a:ln>
                      <a:noFill/>
                    </a:ln>
                  </pic:spPr>
                </pic:pic>
              </a:graphicData>
            </a:graphic>
          </wp:inline>
        </w:drawing>
      </w:r>
    </w:p>
    <w:p w14:paraId="35076F71" w14:textId="77777777" w:rsidR="002A3C68" w:rsidRPr="00210D46" w:rsidRDefault="002A3C68" w:rsidP="00752E7B">
      <w:pPr>
        <w:pStyle w:val="Bezmezer"/>
        <w:rPr>
          <w:lang w:val="cs-CZ"/>
        </w:rPr>
      </w:pPr>
    </w:p>
    <w:sectPr w:rsidR="002A3C68" w:rsidRPr="00210D46" w:rsidSect="00210D46">
      <w:headerReference w:type="even" r:id="rId16"/>
      <w:headerReference w:type="default" r:id="rId17"/>
      <w:footerReference w:type="even" r:id="rId18"/>
      <w:footerReference w:type="default" r:id="rId19"/>
      <w:headerReference w:type="first" r:id="rId20"/>
      <w:footerReference w:type="first" r:id="rId21"/>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01C44" w14:textId="77777777" w:rsidR="006F3172" w:rsidRDefault="006F3172" w:rsidP="009C2AD5">
      <w:r>
        <w:separator/>
      </w:r>
    </w:p>
  </w:endnote>
  <w:endnote w:type="continuationSeparator" w:id="0">
    <w:p w14:paraId="68859E67" w14:textId="77777777" w:rsidR="006F3172" w:rsidRDefault="006F3172" w:rsidP="009C2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Skoda Pro">
    <w:altName w:val="Times New Roman"/>
    <w:charset w:val="00"/>
    <w:family w:val="auto"/>
    <w:pitch w:val="variable"/>
    <w:sig w:usb0="00000001" w:usb1="4000204A" w:usb2="00000000" w:usb3="00000000" w:csb0="0000009F" w:csb1="00000000"/>
  </w:font>
  <w:font w:name="ArialMT">
    <w:altName w:val="Klee One"/>
    <w:panose1 w:val="00000000000000000000"/>
    <w:charset w:val="80"/>
    <w:family w:val="auto"/>
    <w:notTrueType/>
    <w:pitch w:val="default"/>
    <w:sig w:usb0="00000003" w:usb1="08070000" w:usb2="00000010" w:usb3="00000000" w:csb0="0002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77777777" w:rsidR="00210D46" w:rsidRDefault="00210D46" w:rsidP="009C2AD5">
    <w:pPr>
      <w:pStyle w:val="Zpat"/>
    </w:pPr>
  </w:p>
  <w:p w14:paraId="6C3EA435" w14:textId="77777777" w:rsidR="00210D46" w:rsidRDefault="00210D46" w:rsidP="009C2AD5">
    <w:pPr>
      <w:pStyle w:val="Zpat"/>
    </w:pPr>
  </w:p>
  <w:p w14:paraId="3A2E750C" w14:textId="77777777" w:rsidR="00210D46" w:rsidRPr="00210D46" w:rsidRDefault="00210D46" w:rsidP="009C2AD5">
    <w:pPr>
      <w:pStyle w:val="Zpat"/>
      <w:rPr>
        <w:lang w:val="de-LI"/>
      </w:rPr>
    </w:pPr>
    <w:proofErr w:type="spellStart"/>
    <w:r w:rsidRPr="00210D46">
      <w:rPr>
        <w:lang w:val="de-LI"/>
      </w:rPr>
      <w:t>Zakázkové</w:t>
    </w:r>
    <w:proofErr w:type="spellEnd"/>
    <w:r w:rsidRPr="00210D46">
      <w:rPr>
        <w:lang w:val="de-LI"/>
      </w:rPr>
      <w:t xml:space="preserve"> </w:t>
    </w:r>
    <w:proofErr w:type="spellStart"/>
    <w:r w:rsidRPr="00210D46">
      <w:rPr>
        <w:lang w:val="de-LI"/>
      </w:rPr>
      <w:t>číslo</w:t>
    </w:r>
    <w:proofErr w:type="spellEnd"/>
    <w:r w:rsidRPr="00210D46">
      <w:rPr>
        <w:lang w:val="de-LI"/>
      </w:rPr>
      <w:t xml:space="preserve">: 0404T21       </w:t>
    </w:r>
    <w:r w:rsidRPr="00210D46">
      <w:rPr>
        <w:lang w:val="de-LI"/>
      </w:rPr>
      <w:tab/>
      <w:t xml:space="preserve"> </w:t>
    </w:r>
    <w:proofErr w:type="spellStart"/>
    <w:r w:rsidRPr="00210D46">
      <w:rPr>
        <w:lang w:val="de-LI"/>
      </w:rPr>
      <w:t>Archivní</w:t>
    </w:r>
    <w:proofErr w:type="spellEnd"/>
    <w:r w:rsidRPr="00210D46">
      <w:rPr>
        <w:lang w:val="de-LI"/>
      </w:rPr>
      <w:t xml:space="preserve"> </w:t>
    </w:r>
    <w:proofErr w:type="spellStart"/>
    <w:r w:rsidRPr="00210D46">
      <w:rPr>
        <w:lang w:val="de-LI"/>
      </w:rPr>
      <w:t>číslo</w:t>
    </w:r>
    <w:proofErr w:type="spellEnd"/>
    <w:r w:rsidRPr="00210D46">
      <w:rPr>
        <w:lang w:val="de-LI"/>
      </w:rPr>
      <w:t>:  S404T21-TS201-101</w:t>
    </w:r>
    <w:r w:rsidRPr="00210D46">
      <w:rPr>
        <w:lang w:val="de-LI"/>
      </w:rPr>
      <w:tab/>
    </w:r>
    <w:proofErr w:type="spellStart"/>
    <w:r w:rsidRPr="00210D46">
      <w:rPr>
        <w:lang w:val="de-LI"/>
      </w:rPr>
      <w:t>Strana</w:t>
    </w:r>
    <w:proofErr w:type="spellEnd"/>
    <w:r w:rsidRPr="00210D46">
      <w:rPr>
        <w:lang w:val="de-LI"/>
      </w:rPr>
      <w:t xml:space="preserve">: </w:t>
    </w:r>
    <w:r w:rsidRPr="006E35AB">
      <w:fldChar w:fldCharType="begin"/>
    </w:r>
    <w:r w:rsidRPr="00210D46">
      <w:rPr>
        <w:lang w:val="de-LI"/>
      </w:rPr>
      <w:instrText>PAGE   \* MERGEFORMAT</w:instrText>
    </w:r>
    <w:r w:rsidRPr="006E35AB">
      <w:fldChar w:fldCharType="separate"/>
    </w:r>
    <w:r w:rsidRPr="00210D46">
      <w:rPr>
        <w:lang w:val="de-LI"/>
      </w:rPr>
      <w:t>4</w:t>
    </w:r>
    <w:r w:rsidRPr="006E35A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77777777" w:rsidR="00210D46" w:rsidRPr="000F0A85" w:rsidRDefault="00210D46" w:rsidP="009C2AD5">
    <w:pPr>
      <w:pStyle w:val="Zpat"/>
    </w:pPr>
  </w:p>
  <w:p w14:paraId="6DD5BED8" w14:textId="77777777" w:rsidR="00210D46" w:rsidRPr="00880625" w:rsidRDefault="00210D46" w:rsidP="009C2AD5">
    <w:pPr>
      <w:pStyle w:val="Zpat"/>
      <w:rPr>
        <w:lang w:val="de-L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77777777" w:rsidR="005B09EE" w:rsidRDefault="005B09EE" w:rsidP="009C2AD5">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77777777" w:rsidR="00EE3CB1" w:rsidRDefault="00EE3CB1" w:rsidP="009C2AD5">
    <w:pPr>
      <w:pStyle w:val="Zpat"/>
    </w:pPr>
  </w:p>
  <w:p w14:paraId="613B4618" w14:textId="77777777" w:rsidR="00EE3CB1" w:rsidRDefault="00EE3CB1" w:rsidP="009C2AD5">
    <w:pPr>
      <w:pStyle w:val="Zpat"/>
    </w:pPr>
  </w:p>
  <w:p w14:paraId="39FCF4A4" w14:textId="0E0FD068" w:rsidR="00EE3CB1" w:rsidRPr="007C4389" w:rsidRDefault="00EE3CB1" w:rsidP="009C2AD5">
    <w:pPr>
      <w:pStyle w:val="Zpat"/>
    </w:pPr>
    <w:r w:rsidRPr="007C4389">
      <w:t xml:space="preserve">Zakázkové číslo: 0404T21       </w:t>
    </w:r>
    <w:r w:rsidRPr="007C4389">
      <w:tab/>
      <w:t xml:space="preserve"> Archivní číslo: S404T21-T</w:t>
    </w:r>
    <w:r w:rsidR="007C4389" w:rsidRPr="007C4389">
      <w:t>P</w:t>
    </w:r>
    <w:r w:rsidRPr="007C4389">
      <w:t>201-101</w:t>
    </w:r>
    <w:r w:rsidRPr="007C4389">
      <w:tab/>
      <w:t xml:space="preserve">Strana: </w:t>
    </w:r>
    <w:r w:rsidRPr="00EE3CB1">
      <w:fldChar w:fldCharType="begin"/>
    </w:r>
    <w:r w:rsidRPr="007C4389">
      <w:instrText>PAGE   \* MERGEFORMAT</w:instrText>
    </w:r>
    <w:r w:rsidRPr="00EE3CB1">
      <w:fldChar w:fldCharType="separate"/>
    </w:r>
    <w:r w:rsidRPr="007C4389">
      <w:t>3</w:t>
    </w:r>
    <w:r w:rsidRPr="00EE3CB1">
      <w:fldChar w:fldCharType="end"/>
    </w:r>
  </w:p>
  <w:p w14:paraId="572CF6CC" w14:textId="77777777" w:rsidR="005B09EE" w:rsidRPr="007C4389" w:rsidRDefault="005B09EE" w:rsidP="009C2AD5">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77777777" w:rsidR="003435D8" w:rsidRDefault="00D21AF2" w:rsidP="009C2AD5">
    <w:pPr>
      <w:pStyle w:val="Zpat"/>
    </w:pPr>
    <w:r>
      <w:tab/>
    </w:r>
    <w:r>
      <w:tab/>
    </w:r>
    <w:proofErr w:type="spellStart"/>
    <w:r>
      <w:t>Page</w:t>
    </w:r>
    <w:proofErr w:type="spellEnd"/>
    <w:r>
      <w:t xml:space="preserve"> </w:t>
    </w:r>
    <w:r w:rsidRPr="003435D8">
      <w:fldChar w:fldCharType="begin"/>
    </w:r>
    <w:r w:rsidRPr="003435D8">
      <w:instrText>PAGE  \* Arabic  \* MERGEFORMAT</w:instrText>
    </w:r>
    <w:r w:rsidRPr="003435D8">
      <w:fldChar w:fldCharType="separate"/>
    </w:r>
    <w:r w:rsidR="00A614A5" w:rsidRPr="00A614A5">
      <w:rPr>
        <w:lang w:val="sv-SE"/>
      </w:rPr>
      <w:t>1</w:t>
    </w:r>
    <w:r w:rsidRPr="003435D8">
      <w:fldChar w:fldCharType="end"/>
    </w:r>
    <w:r>
      <w:t xml:space="preserve"> (</w:t>
    </w:r>
    <w:r w:rsidR="003212C4">
      <w:fldChar w:fldCharType="begin"/>
    </w:r>
    <w:r w:rsidR="003212C4">
      <w:instrText>NUMPAGES  \* Arabic  \* MERGEFORMAT</w:instrText>
    </w:r>
    <w:r w:rsidR="003212C4">
      <w:fldChar w:fldCharType="separate"/>
    </w:r>
    <w:r w:rsidR="00A614A5" w:rsidRPr="00A614A5">
      <w:rPr>
        <w:lang w:val="sv-SE"/>
      </w:rPr>
      <w:t>1</w:t>
    </w:r>
    <w:r w:rsidR="003212C4">
      <w:rPr>
        <w:lang w:val="sv-SE"/>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D0E5" w14:textId="77777777" w:rsidR="006F3172" w:rsidRDefault="006F3172" w:rsidP="009C2AD5">
      <w:r>
        <w:separator/>
      </w:r>
    </w:p>
  </w:footnote>
  <w:footnote w:type="continuationSeparator" w:id="0">
    <w:p w14:paraId="3F42F7B8" w14:textId="77777777" w:rsidR="006F3172" w:rsidRDefault="006F3172" w:rsidP="009C2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B50BBE">
      <w:trPr>
        <w:cantSplit/>
        <w:trHeight w:val="425"/>
      </w:trPr>
      <w:tc>
        <w:tcPr>
          <w:tcW w:w="1418" w:type="dxa"/>
          <w:vMerge w:val="restart"/>
          <w:vAlign w:val="bottom"/>
        </w:tcPr>
        <w:p w14:paraId="76443C2C" w14:textId="77777777" w:rsidR="00210D46" w:rsidRPr="005B4EA7" w:rsidRDefault="00210D46" w:rsidP="009C2AD5">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AFRY CZ s.r.o.</w:t>
          </w:r>
        </w:p>
      </w:tc>
      <w:tc>
        <w:tcPr>
          <w:tcW w:w="5558" w:type="dxa"/>
          <w:vAlign w:val="bottom"/>
        </w:tcPr>
        <w:p w14:paraId="32C5567A" w14:textId="77777777" w:rsidR="00210D46" w:rsidRPr="00EB48AE" w:rsidRDefault="00210D46" w:rsidP="009C2AD5">
          <w:r w:rsidRPr="00EB48AE">
            <w:t>Modernizace Teplárny Mladá Boleslav</w:t>
          </w:r>
        </w:p>
      </w:tc>
      <w:tc>
        <w:tcPr>
          <w:tcW w:w="1955" w:type="dxa"/>
          <w:vAlign w:val="bottom"/>
        </w:tcPr>
        <w:p w14:paraId="57934EC6" w14:textId="77777777" w:rsidR="00210D46" w:rsidRPr="00EB48AE" w:rsidRDefault="00210D46" w:rsidP="009C2AD5"/>
      </w:tc>
    </w:tr>
    <w:tr w:rsidR="00210D46" w:rsidRPr="005B4EA7" w14:paraId="539B8BAB" w14:textId="77777777" w:rsidTr="00B50BBE">
      <w:trPr>
        <w:cantSplit/>
      </w:trPr>
      <w:tc>
        <w:tcPr>
          <w:tcW w:w="1418" w:type="dxa"/>
          <w:vMerge/>
          <w:vAlign w:val="bottom"/>
        </w:tcPr>
        <w:p w14:paraId="02505B6F" w14:textId="77777777" w:rsidR="00210D46" w:rsidRDefault="00210D46" w:rsidP="009C2AD5"/>
      </w:tc>
      <w:tc>
        <w:tcPr>
          <w:tcW w:w="5558" w:type="dxa"/>
        </w:tcPr>
        <w:p w14:paraId="5FD0755C" w14:textId="77777777" w:rsidR="00210D46" w:rsidRPr="00EB48AE" w:rsidRDefault="00210D46" w:rsidP="009C2AD5">
          <w:r w:rsidRPr="00EB48AE">
            <w:t xml:space="preserve">Dokumentace pro vydání </w:t>
          </w:r>
          <w:r>
            <w:t xml:space="preserve">stavebního povolení  </w:t>
          </w:r>
          <w:r w:rsidRPr="00EB48AE">
            <w:t xml:space="preserve"> </w:t>
          </w:r>
        </w:p>
      </w:tc>
      <w:tc>
        <w:tcPr>
          <w:tcW w:w="1955" w:type="dxa"/>
          <w:vAlign w:val="bottom"/>
        </w:tcPr>
        <w:p w14:paraId="5B332191" w14:textId="77777777" w:rsidR="00210D46" w:rsidRPr="00EB48AE" w:rsidRDefault="00210D46" w:rsidP="009C2AD5">
          <w:proofErr w:type="gramStart"/>
          <w:r w:rsidRPr="00EB48AE">
            <w:t xml:space="preserve">Datum:  </w:t>
          </w:r>
          <w:r>
            <w:t>10</w:t>
          </w:r>
          <w:proofErr w:type="gramEnd"/>
          <w:r w:rsidRPr="00EB48AE">
            <w:t>/2022</w:t>
          </w:r>
        </w:p>
      </w:tc>
    </w:tr>
    <w:tr w:rsidR="00210D46" w:rsidRPr="005B4EA7" w14:paraId="476098AF" w14:textId="77777777" w:rsidTr="00B50BBE">
      <w:trPr>
        <w:cantSplit/>
        <w:trHeight w:val="85"/>
      </w:trPr>
      <w:tc>
        <w:tcPr>
          <w:tcW w:w="1418" w:type="dxa"/>
          <w:vMerge/>
          <w:vAlign w:val="bottom"/>
        </w:tcPr>
        <w:p w14:paraId="114A10B7" w14:textId="77777777" w:rsidR="00210D46" w:rsidRDefault="00210D46" w:rsidP="009C2AD5"/>
      </w:tc>
      <w:tc>
        <w:tcPr>
          <w:tcW w:w="5558" w:type="dxa"/>
        </w:tcPr>
        <w:p w14:paraId="616FFE0A" w14:textId="77777777" w:rsidR="00210D46" w:rsidRPr="00EB48AE" w:rsidRDefault="00210D46" w:rsidP="009C2AD5">
          <w:r w:rsidRPr="00EB48AE">
            <w:t>SO 201- Kotelna K 20</w:t>
          </w:r>
        </w:p>
      </w:tc>
      <w:tc>
        <w:tcPr>
          <w:tcW w:w="1955" w:type="dxa"/>
          <w:vAlign w:val="bottom"/>
        </w:tcPr>
        <w:p w14:paraId="2071C35D" w14:textId="77777777" w:rsidR="00210D46" w:rsidRPr="00EB48AE" w:rsidRDefault="00210D46" w:rsidP="009C2AD5">
          <w:proofErr w:type="gramStart"/>
          <w:r w:rsidRPr="00EB48AE">
            <w:t>Revize  x</w:t>
          </w:r>
          <w:proofErr w:type="gramEnd"/>
        </w:p>
      </w:tc>
    </w:tr>
  </w:tbl>
  <w:p w14:paraId="5FCE3981" w14:textId="77777777" w:rsidR="00210D46" w:rsidRPr="004A56DD" w:rsidRDefault="00210D46" w:rsidP="000904D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9C2AD5">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04" w:type="dxa"/>
      <w:tblInd w:w="-176" w:type="dxa"/>
      <w:tblBorders>
        <w:bottom w:val="single" w:sz="4" w:space="0" w:color="auto"/>
      </w:tblBorders>
      <w:tblLayout w:type="fixed"/>
      <w:tblLook w:val="0000" w:firstRow="0" w:lastRow="0" w:firstColumn="0" w:lastColumn="0" w:noHBand="0" w:noVBand="0"/>
    </w:tblPr>
    <w:tblGrid>
      <w:gridCol w:w="1418"/>
      <w:gridCol w:w="5558"/>
      <w:gridCol w:w="1847"/>
      <w:gridCol w:w="881"/>
    </w:tblGrid>
    <w:tr w:rsidR="0029053B" w:rsidRPr="00EE3CB1" w14:paraId="1E5F7E75" w14:textId="77777777" w:rsidTr="0029053B">
      <w:trPr>
        <w:gridAfter w:val="1"/>
        <w:wAfter w:w="881" w:type="dxa"/>
        <w:cantSplit/>
        <w:trHeight w:val="425"/>
      </w:trPr>
      <w:tc>
        <w:tcPr>
          <w:tcW w:w="1418" w:type="dxa"/>
          <w:vMerge w:val="restart"/>
          <w:tcBorders>
            <w:bottom w:val="nil"/>
          </w:tcBorders>
          <w:vAlign w:val="bottom"/>
        </w:tcPr>
        <w:p w14:paraId="78A26420" w14:textId="77777777" w:rsidR="0029053B" w:rsidRPr="0029053B" w:rsidRDefault="0029053B" w:rsidP="0029053B">
          <w:pPr>
            <w:jc w:val="left"/>
            <w:rPr>
              <w:sz w:val="16"/>
              <w:szCs w:val="16"/>
            </w:rPr>
          </w:pPr>
          <w:r w:rsidRPr="0029053B">
            <w:rPr>
              <w:noProof/>
              <w:sz w:val="16"/>
              <w:szCs w:val="16"/>
            </w:rPr>
            <w:drawing>
              <wp:anchor distT="0" distB="0" distL="114300" distR="114300" simplePos="0" relativeHeight="251673600"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29053B">
            <w:rPr>
              <w:sz w:val="16"/>
              <w:szCs w:val="16"/>
            </w:rPr>
            <w:t>AFRY CZ s.r.o.</w:t>
          </w:r>
        </w:p>
      </w:tc>
      <w:tc>
        <w:tcPr>
          <w:tcW w:w="5558" w:type="dxa"/>
          <w:tcBorders>
            <w:bottom w:val="nil"/>
          </w:tcBorders>
          <w:vAlign w:val="bottom"/>
        </w:tcPr>
        <w:p w14:paraId="51F33689" w14:textId="0B40E046" w:rsidR="0029053B" w:rsidRPr="00EE3CB1" w:rsidRDefault="0029053B" w:rsidP="0029053B">
          <w:pPr>
            <w:jc w:val="center"/>
          </w:pPr>
          <w:r w:rsidRPr="00167485">
            <w:rPr>
              <w:rFonts w:ascii="Arial Narrow" w:hAnsi="Arial Narrow"/>
            </w:rPr>
            <w:t>Modernizace teplárny Mladá Boleslav</w:t>
          </w:r>
        </w:p>
      </w:tc>
      <w:tc>
        <w:tcPr>
          <w:tcW w:w="1847" w:type="dxa"/>
          <w:tcBorders>
            <w:bottom w:val="nil"/>
          </w:tcBorders>
          <w:vAlign w:val="bottom"/>
        </w:tcPr>
        <w:p w14:paraId="4DB7C724" w14:textId="15AF54B5" w:rsidR="0029053B" w:rsidRPr="00EE3CB1" w:rsidRDefault="0029053B" w:rsidP="0029053B">
          <w:r w:rsidRPr="00167485">
            <w:rPr>
              <w:rFonts w:ascii="Arial Narrow" w:hAnsi="Arial Narrow"/>
            </w:rPr>
            <w:t xml:space="preserve">Datum: </w:t>
          </w:r>
          <w:r>
            <w:rPr>
              <w:rFonts w:ascii="Arial Narrow" w:hAnsi="Arial Narrow"/>
            </w:rPr>
            <w:t>05</w:t>
          </w:r>
          <w:r w:rsidRPr="00167485">
            <w:rPr>
              <w:rFonts w:ascii="Arial Narrow" w:hAnsi="Arial Narrow"/>
            </w:rPr>
            <w:t>/202</w:t>
          </w:r>
          <w:r>
            <w:rPr>
              <w:rFonts w:ascii="Arial Narrow" w:hAnsi="Arial Narrow"/>
            </w:rPr>
            <w:t>3</w:t>
          </w:r>
        </w:p>
      </w:tc>
    </w:tr>
    <w:tr w:rsidR="0029053B" w:rsidRPr="00EE3CB1" w14:paraId="2190BD19" w14:textId="77777777" w:rsidTr="0029053B">
      <w:trPr>
        <w:cantSplit/>
      </w:trPr>
      <w:tc>
        <w:tcPr>
          <w:tcW w:w="1418" w:type="dxa"/>
          <w:vMerge/>
          <w:tcBorders>
            <w:top w:val="nil"/>
          </w:tcBorders>
          <w:vAlign w:val="bottom"/>
        </w:tcPr>
        <w:p w14:paraId="508301D4" w14:textId="77777777" w:rsidR="0029053B" w:rsidRPr="00EE3CB1" w:rsidRDefault="0029053B" w:rsidP="0029053B"/>
      </w:tc>
      <w:tc>
        <w:tcPr>
          <w:tcW w:w="5558" w:type="dxa"/>
          <w:tcBorders>
            <w:top w:val="nil"/>
          </w:tcBorders>
        </w:tcPr>
        <w:p w14:paraId="1B5B56E6" w14:textId="52E887FD" w:rsidR="0029053B" w:rsidRPr="00EE3CB1" w:rsidRDefault="0029053B" w:rsidP="0029053B">
          <w:pPr>
            <w:jc w:val="center"/>
          </w:pPr>
          <w:r w:rsidRPr="00167485">
            <w:rPr>
              <w:rFonts w:ascii="Arial Narrow" w:hAnsi="Arial Narrow"/>
            </w:rPr>
            <w:t>Dokumentace pro vydání stavebního povolení</w:t>
          </w:r>
        </w:p>
      </w:tc>
      <w:tc>
        <w:tcPr>
          <w:tcW w:w="2728" w:type="dxa"/>
          <w:gridSpan w:val="2"/>
          <w:tcBorders>
            <w:top w:val="nil"/>
          </w:tcBorders>
          <w:vAlign w:val="bottom"/>
        </w:tcPr>
        <w:p w14:paraId="49DF962B" w14:textId="025162EC" w:rsidR="0029053B" w:rsidRPr="00EE3CB1" w:rsidRDefault="0029053B" w:rsidP="0029053B">
          <w:r w:rsidRPr="00167485">
            <w:rPr>
              <w:rFonts w:ascii="Arial Narrow" w:hAnsi="Arial Narrow"/>
            </w:rPr>
            <w:t xml:space="preserve">Revize </w:t>
          </w:r>
          <w:r>
            <w:rPr>
              <w:rFonts w:ascii="Arial Narrow" w:hAnsi="Arial Narrow"/>
            </w:rPr>
            <w:t>0</w:t>
          </w:r>
        </w:p>
      </w:tc>
    </w:tr>
    <w:tr w:rsidR="0029053B" w:rsidRPr="00EE3CB1" w14:paraId="7CAC7225" w14:textId="77777777" w:rsidTr="0029053B">
      <w:trPr>
        <w:cantSplit/>
        <w:trHeight w:val="85"/>
      </w:trPr>
      <w:tc>
        <w:tcPr>
          <w:tcW w:w="1418" w:type="dxa"/>
          <w:vMerge/>
          <w:vAlign w:val="bottom"/>
        </w:tcPr>
        <w:p w14:paraId="48B33AE1" w14:textId="77777777" w:rsidR="0029053B" w:rsidRPr="00EE3CB1" w:rsidRDefault="0029053B" w:rsidP="0029053B"/>
      </w:tc>
      <w:tc>
        <w:tcPr>
          <w:tcW w:w="5558" w:type="dxa"/>
        </w:tcPr>
        <w:p w14:paraId="106516F5" w14:textId="3DB5D558" w:rsidR="0029053B" w:rsidRDefault="0029053B" w:rsidP="0029053B">
          <w:pPr>
            <w:jc w:val="center"/>
          </w:pPr>
          <w:r w:rsidRPr="00167485">
            <w:rPr>
              <w:rFonts w:ascii="Arial Narrow" w:hAnsi="Arial Narrow"/>
              <w:b/>
              <w:bCs/>
            </w:rPr>
            <w:t>PS 110 – Stabilní hasicí zařízení (SHZ)</w:t>
          </w:r>
        </w:p>
      </w:tc>
      <w:tc>
        <w:tcPr>
          <w:tcW w:w="2728" w:type="dxa"/>
          <w:gridSpan w:val="2"/>
          <w:vAlign w:val="bottom"/>
        </w:tcPr>
        <w:p w14:paraId="0F77A974" w14:textId="620C1CC8" w:rsidR="0029053B" w:rsidRPr="00EE3CB1" w:rsidRDefault="0029053B" w:rsidP="0029053B"/>
      </w:tc>
    </w:tr>
  </w:tbl>
  <w:p w14:paraId="100F5D51" w14:textId="77777777" w:rsidR="005B09EE" w:rsidRPr="008B5B03" w:rsidRDefault="005B09EE">
    <w:pPr>
      <w:pStyle w:val="Zhlav"/>
      <w:rPr>
        <w:lang w:val="cs-CZ"/>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30868DC"/>
    <w:multiLevelType w:val="hybridMultilevel"/>
    <w:tmpl w:val="3FEA594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D20205"/>
    <w:multiLevelType w:val="hybridMultilevel"/>
    <w:tmpl w:val="56B6193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86F47B1"/>
    <w:multiLevelType w:val="hybridMultilevel"/>
    <w:tmpl w:val="ED825378"/>
    <w:lvl w:ilvl="0" w:tplc="0405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3402D98"/>
    <w:multiLevelType w:val="hybridMultilevel"/>
    <w:tmpl w:val="BE4056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8A93242"/>
    <w:multiLevelType w:val="hybridMultilevel"/>
    <w:tmpl w:val="8EE800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BB22176"/>
    <w:multiLevelType w:val="hybridMultilevel"/>
    <w:tmpl w:val="DD9E9472"/>
    <w:lvl w:ilvl="0" w:tplc="4644EA60">
      <w:start w:val="4"/>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E2225FE"/>
    <w:multiLevelType w:val="multilevel"/>
    <w:tmpl w:val="B8C4D27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8" w15:restartNumberingAfterBreak="0">
    <w:nsid w:val="210272C9"/>
    <w:multiLevelType w:val="hybridMultilevel"/>
    <w:tmpl w:val="BA8632B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4B43D1C"/>
    <w:multiLevelType w:val="hybridMultilevel"/>
    <w:tmpl w:val="31A86EA0"/>
    <w:lvl w:ilvl="0" w:tplc="04050003">
      <w:start w:val="1"/>
      <w:numFmt w:val="bullet"/>
      <w:lvlText w:val="o"/>
      <w:lvlJc w:val="left"/>
      <w:pPr>
        <w:ind w:left="1068" w:hanging="360"/>
      </w:pPr>
      <w:rPr>
        <w:rFonts w:ascii="Courier New" w:hAnsi="Courier New" w:cs="Courier New"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25CD5DDC"/>
    <w:multiLevelType w:val="hybridMultilevel"/>
    <w:tmpl w:val="0ADE650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DA42D66"/>
    <w:multiLevelType w:val="hybridMultilevel"/>
    <w:tmpl w:val="9CBE8FD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FD41AA9"/>
    <w:multiLevelType w:val="hybridMultilevel"/>
    <w:tmpl w:val="1C80BFAA"/>
    <w:lvl w:ilvl="0" w:tplc="4644EA60">
      <w:start w:val="4"/>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C233DF3"/>
    <w:multiLevelType w:val="hybridMultilevel"/>
    <w:tmpl w:val="C876E7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E56235F"/>
    <w:multiLevelType w:val="hybridMultilevel"/>
    <w:tmpl w:val="652A971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47D230F"/>
    <w:multiLevelType w:val="hybridMultilevel"/>
    <w:tmpl w:val="09464294"/>
    <w:lvl w:ilvl="0" w:tplc="0405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59D5838"/>
    <w:multiLevelType w:val="hybridMultilevel"/>
    <w:tmpl w:val="348E7D12"/>
    <w:lvl w:ilvl="0" w:tplc="B31E0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8"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19" w15:restartNumberingAfterBreak="0">
    <w:nsid w:val="5F6A3969"/>
    <w:multiLevelType w:val="hybridMultilevel"/>
    <w:tmpl w:val="D55E16D6"/>
    <w:lvl w:ilvl="0" w:tplc="0405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5FD9536B"/>
    <w:multiLevelType w:val="hybridMultilevel"/>
    <w:tmpl w:val="9EF806F0"/>
    <w:lvl w:ilvl="0" w:tplc="9DCAD162">
      <w:numFmt w:val="bullet"/>
      <w:lvlText w:val="•"/>
      <w:lvlJc w:val="left"/>
      <w:pPr>
        <w:ind w:left="720" w:hanging="360"/>
      </w:pPr>
      <w:rPr>
        <w:rFonts w:ascii="Calibri" w:eastAsia="Calibri" w:hAnsi="Calibri" w:cs="Times New Roman" w:hint="default"/>
      </w:rPr>
    </w:lvl>
    <w:lvl w:ilvl="1" w:tplc="4644EA60">
      <w:start w:val="4"/>
      <w:numFmt w:val="bullet"/>
      <w:lvlText w:val="-"/>
      <w:lvlJc w:val="left"/>
      <w:pPr>
        <w:ind w:left="1440" w:hanging="360"/>
      </w:pPr>
      <w:rPr>
        <w:rFonts w:ascii="Calibri" w:eastAsia="Calibri" w:hAnsi="Calibri"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4D21DCC"/>
    <w:multiLevelType w:val="hybridMultilevel"/>
    <w:tmpl w:val="96E08338"/>
    <w:lvl w:ilvl="0" w:tplc="4644EA60">
      <w:start w:val="4"/>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AEE694C"/>
    <w:multiLevelType w:val="hybridMultilevel"/>
    <w:tmpl w:val="B7F6EA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DF47F7D"/>
    <w:multiLevelType w:val="hybridMultilevel"/>
    <w:tmpl w:val="7CA08F6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FC939F7"/>
    <w:multiLevelType w:val="hybridMultilevel"/>
    <w:tmpl w:val="FAB4919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16A44B9"/>
    <w:multiLevelType w:val="hybridMultilevel"/>
    <w:tmpl w:val="6BB204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4B046B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5FC1111"/>
    <w:multiLevelType w:val="hybridMultilevel"/>
    <w:tmpl w:val="F1E0B10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C285CAB"/>
    <w:multiLevelType w:val="hybridMultilevel"/>
    <w:tmpl w:val="AB8C8BD6"/>
    <w:lvl w:ilvl="0" w:tplc="9DCAD162">
      <w:numFmt w:val="bullet"/>
      <w:lvlText w:val=""/>
      <w:lvlJc w:val="left"/>
      <w:pPr>
        <w:ind w:left="1065" w:hanging="705"/>
      </w:pPr>
      <w:rPr>
        <w:rFonts w:ascii="Symbol" w:eastAsia="Calibri" w:hAnsi="Symbol" w:cs="Arial" w:hint="default"/>
      </w:rPr>
    </w:lvl>
    <w:lvl w:ilvl="1" w:tplc="04050003">
      <w:numFmt w:val="bullet"/>
      <w:lvlText w:val=""/>
      <w:lvlJc w:val="left"/>
      <w:pPr>
        <w:ind w:left="1785" w:hanging="705"/>
      </w:pPr>
      <w:rPr>
        <w:rFonts w:ascii="Symbol" w:eastAsia="Calibri" w:hAnsi="Symbo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CA06328"/>
    <w:multiLevelType w:val="hybridMultilevel"/>
    <w:tmpl w:val="989C1C9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CF63DCF"/>
    <w:multiLevelType w:val="hybridMultilevel"/>
    <w:tmpl w:val="BD36638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74192391">
    <w:abstractNumId w:val="18"/>
  </w:num>
  <w:num w:numId="2" w16cid:durableId="271400162">
    <w:abstractNumId w:val="7"/>
  </w:num>
  <w:num w:numId="3" w16cid:durableId="1172715891">
    <w:abstractNumId w:val="17"/>
  </w:num>
  <w:num w:numId="4" w16cid:durableId="302077036">
    <w:abstractNumId w:val="28"/>
  </w:num>
  <w:num w:numId="5" w16cid:durableId="1299068790">
    <w:abstractNumId w:val="21"/>
  </w:num>
  <w:num w:numId="6" w16cid:durableId="1456025837">
    <w:abstractNumId w:val="12"/>
  </w:num>
  <w:num w:numId="7" w16cid:durableId="561260379">
    <w:abstractNumId w:val="6"/>
  </w:num>
  <w:num w:numId="8" w16cid:durableId="383336196">
    <w:abstractNumId w:val="20"/>
  </w:num>
  <w:num w:numId="9" w16cid:durableId="978538050">
    <w:abstractNumId w:val="9"/>
  </w:num>
  <w:num w:numId="10" w16cid:durableId="902955487">
    <w:abstractNumId w:val="30"/>
  </w:num>
  <w:num w:numId="11" w16cid:durableId="427239365">
    <w:abstractNumId w:val="29"/>
  </w:num>
  <w:num w:numId="12" w16cid:durableId="514929076">
    <w:abstractNumId w:val="3"/>
  </w:num>
  <w:num w:numId="13" w16cid:durableId="2105570691">
    <w:abstractNumId w:val="2"/>
  </w:num>
  <w:num w:numId="14" w16cid:durableId="1191722644">
    <w:abstractNumId w:val="27"/>
  </w:num>
  <w:num w:numId="15" w16cid:durableId="1936789758">
    <w:abstractNumId w:val="1"/>
  </w:num>
  <w:num w:numId="16" w16cid:durableId="1797023760">
    <w:abstractNumId w:val="25"/>
  </w:num>
  <w:num w:numId="17" w16cid:durableId="1510606621">
    <w:abstractNumId w:val="10"/>
  </w:num>
  <w:num w:numId="18" w16cid:durableId="1599825790">
    <w:abstractNumId w:val="4"/>
  </w:num>
  <w:num w:numId="19" w16cid:durableId="1047414500">
    <w:abstractNumId w:val="19"/>
  </w:num>
  <w:num w:numId="20" w16cid:durableId="1531995534">
    <w:abstractNumId w:val="13"/>
  </w:num>
  <w:num w:numId="21" w16cid:durableId="474682309">
    <w:abstractNumId w:val="11"/>
  </w:num>
  <w:num w:numId="22" w16cid:durableId="853687252">
    <w:abstractNumId w:val="15"/>
  </w:num>
  <w:num w:numId="23" w16cid:durableId="1754161187">
    <w:abstractNumId w:val="23"/>
  </w:num>
  <w:num w:numId="24" w16cid:durableId="1010257752">
    <w:abstractNumId w:val="5"/>
  </w:num>
  <w:num w:numId="25" w16cid:durableId="1749814251">
    <w:abstractNumId w:val="22"/>
  </w:num>
  <w:num w:numId="26" w16cid:durableId="938217173">
    <w:abstractNumId w:val="8"/>
  </w:num>
  <w:num w:numId="27" w16cid:durableId="480510753">
    <w:abstractNumId w:val="14"/>
  </w:num>
  <w:num w:numId="28" w16cid:durableId="1501658796">
    <w:abstractNumId w:val="24"/>
  </w:num>
  <w:num w:numId="29" w16cid:durableId="1435125882">
    <w:abstractNumId w:val="26"/>
  </w:num>
  <w:num w:numId="30" w16cid:durableId="1809782980">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36A8"/>
    <w:rsid w:val="000149B6"/>
    <w:rsid w:val="00034D25"/>
    <w:rsid w:val="000454BA"/>
    <w:rsid w:val="000474F5"/>
    <w:rsid w:val="0005568C"/>
    <w:rsid w:val="0005779D"/>
    <w:rsid w:val="00057B59"/>
    <w:rsid w:val="00057CF8"/>
    <w:rsid w:val="00064439"/>
    <w:rsid w:val="00070504"/>
    <w:rsid w:val="00070B73"/>
    <w:rsid w:val="0007180E"/>
    <w:rsid w:val="0009131C"/>
    <w:rsid w:val="00093D27"/>
    <w:rsid w:val="00096CC9"/>
    <w:rsid w:val="000A300E"/>
    <w:rsid w:val="000A331F"/>
    <w:rsid w:val="000A43FB"/>
    <w:rsid w:val="000A6803"/>
    <w:rsid w:val="000B4CA1"/>
    <w:rsid w:val="000C5AC4"/>
    <w:rsid w:val="000D29D8"/>
    <w:rsid w:val="000D7FFA"/>
    <w:rsid w:val="000E0A0D"/>
    <w:rsid w:val="000E234C"/>
    <w:rsid w:val="000E433E"/>
    <w:rsid w:val="001038C8"/>
    <w:rsid w:val="00106058"/>
    <w:rsid w:val="001118E9"/>
    <w:rsid w:val="00115A13"/>
    <w:rsid w:val="001244A9"/>
    <w:rsid w:val="0012603C"/>
    <w:rsid w:val="00142295"/>
    <w:rsid w:val="00151575"/>
    <w:rsid w:val="001524AF"/>
    <w:rsid w:val="00153F59"/>
    <w:rsid w:val="001701AA"/>
    <w:rsid w:val="00183E91"/>
    <w:rsid w:val="00194A5C"/>
    <w:rsid w:val="00196EDD"/>
    <w:rsid w:val="001A42A8"/>
    <w:rsid w:val="001B2F5A"/>
    <w:rsid w:val="001C036B"/>
    <w:rsid w:val="001C26CB"/>
    <w:rsid w:val="001C376C"/>
    <w:rsid w:val="001C7DA4"/>
    <w:rsid w:val="001E147E"/>
    <w:rsid w:val="001F367D"/>
    <w:rsid w:val="001F45E8"/>
    <w:rsid w:val="001F5D15"/>
    <w:rsid w:val="00202386"/>
    <w:rsid w:val="002031B5"/>
    <w:rsid w:val="002046C5"/>
    <w:rsid w:val="00206780"/>
    <w:rsid w:val="00210D46"/>
    <w:rsid w:val="00212DBF"/>
    <w:rsid w:val="002210A8"/>
    <w:rsid w:val="002255A8"/>
    <w:rsid w:val="00227157"/>
    <w:rsid w:val="0023174B"/>
    <w:rsid w:val="002377A2"/>
    <w:rsid w:val="00241393"/>
    <w:rsid w:val="00243CBC"/>
    <w:rsid w:val="00244A89"/>
    <w:rsid w:val="00244D2C"/>
    <w:rsid w:val="002508E7"/>
    <w:rsid w:val="00254465"/>
    <w:rsid w:val="00267383"/>
    <w:rsid w:val="0027068B"/>
    <w:rsid w:val="00276AC0"/>
    <w:rsid w:val="00276E4E"/>
    <w:rsid w:val="00284B09"/>
    <w:rsid w:val="0029053B"/>
    <w:rsid w:val="002A39D9"/>
    <w:rsid w:val="002A3C68"/>
    <w:rsid w:val="002B21A0"/>
    <w:rsid w:val="002B27BE"/>
    <w:rsid w:val="002B396F"/>
    <w:rsid w:val="002B560F"/>
    <w:rsid w:val="002C5BB7"/>
    <w:rsid w:val="002E4D6E"/>
    <w:rsid w:val="003019C9"/>
    <w:rsid w:val="0031068B"/>
    <w:rsid w:val="0031118B"/>
    <w:rsid w:val="00313F43"/>
    <w:rsid w:val="00316230"/>
    <w:rsid w:val="00317DBD"/>
    <w:rsid w:val="003212C4"/>
    <w:rsid w:val="00327233"/>
    <w:rsid w:val="00336C51"/>
    <w:rsid w:val="003435D8"/>
    <w:rsid w:val="003456CB"/>
    <w:rsid w:val="00363B0E"/>
    <w:rsid w:val="00375184"/>
    <w:rsid w:val="00377816"/>
    <w:rsid w:val="00394D98"/>
    <w:rsid w:val="003A7DA6"/>
    <w:rsid w:val="003B00C4"/>
    <w:rsid w:val="003B5B59"/>
    <w:rsid w:val="003C5B35"/>
    <w:rsid w:val="003D250F"/>
    <w:rsid w:val="003D276E"/>
    <w:rsid w:val="003D3B0D"/>
    <w:rsid w:val="003D59ED"/>
    <w:rsid w:val="003D70C7"/>
    <w:rsid w:val="003E6F1E"/>
    <w:rsid w:val="003F720D"/>
    <w:rsid w:val="00401D27"/>
    <w:rsid w:val="00417854"/>
    <w:rsid w:val="00420B81"/>
    <w:rsid w:val="00423914"/>
    <w:rsid w:val="00426D20"/>
    <w:rsid w:val="0044182F"/>
    <w:rsid w:val="0044780A"/>
    <w:rsid w:val="00454567"/>
    <w:rsid w:val="004563A0"/>
    <w:rsid w:val="0046154B"/>
    <w:rsid w:val="0047586F"/>
    <w:rsid w:val="0047726E"/>
    <w:rsid w:val="004846A2"/>
    <w:rsid w:val="00492558"/>
    <w:rsid w:val="004963AE"/>
    <w:rsid w:val="004A2DF0"/>
    <w:rsid w:val="004A362E"/>
    <w:rsid w:val="004A3755"/>
    <w:rsid w:val="004C6231"/>
    <w:rsid w:val="004E3A3A"/>
    <w:rsid w:val="004E75C2"/>
    <w:rsid w:val="004F0BFB"/>
    <w:rsid w:val="00512C47"/>
    <w:rsid w:val="00524986"/>
    <w:rsid w:val="0052718A"/>
    <w:rsid w:val="0053263B"/>
    <w:rsid w:val="00540B8B"/>
    <w:rsid w:val="00551A04"/>
    <w:rsid w:val="00561DD4"/>
    <w:rsid w:val="00565E51"/>
    <w:rsid w:val="00570554"/>
    <w:rsid w:val="00577FEA"/>
    <w:rsid w:val="005908E7"/>
    <w:rsid w:val="005A047B"/>
    <w:rsid w:val="005B09EE"/>
    <w:rsid w:val="005B546B"/>
    <w:rsid w:val="005D5659"/>
    <w:rsid w:val="005D77F3"/>
    <w:rsid w:val="005D7803"/>
    <w:rsid w:val="005E0A47"/>
    <w:rsid w:val="005E138B"/>
    <w:rsid w:val="005F4778"/>
    <w:rsid w:val="005F4E1D"/>
    <w:rsid w:val="006010FF"/>
    <w:rsid w:val="0060587C"/>
    <w:rsid w:val="006224A0"/>
    <w:rsid w:val="0062641A"/>
    <w:rsid w:val="00631CFB"/>
    <w:rsid w:val="00644204"/>
    <w:rsid w:val="00646DF3"/>
    <w:rsid w:val="00653D6F"/>
    <w:rsid w:val="006545D9"/>
    <w:rsid w:val="006639FC"/>
    <w:rsid w:val="00664037"/>
    <w:rsid w:val="00667AF8"/>
    <w:rsid w:val="00671A94"/>
    <w:rsid w:val="00686123"/>
    <w:rsid w:val="006A3B87"/>
    <w:rsid w:val="006A4851"/>
    <w:rsid w:val="006A6BF8"/>
    <w:rsid w:val="006B130C"/>
    <w:rsid w:val="006C3F17"/>
    <w:rsid w:val="006C7D3E"/>
    <w:rsid w:val="006D0083"/>
    <w:rsid w:val="006D2346"/>
    <w:rsid w:val="006F3172"/>
    <w:rsid w:val="00702645"/>
    <w:rsid w:val="00703002"/>
    <w:rsid w:val="007034DB"/>
    <w:rsid w:val="00710B65"/>
    <w:rsid w:val="00713867"/>
    <w:rsid w:val="00716158"/>
    <w:rsid w:val="00716F12"/>
    <w:rsid w:val="007334B7"/>
    <w:rsid w:val="00737D47"/>
    <w:rsid w:val="00737EF9"/>
    <w:rsid w:val="00745D12"/>
    <w:rsid w:val="00752E7B"/>
    <w:rsid w:val="007539F1"/>
    <w:rsid w:val="00756FC5"/>
    <w:rsid w:val="0076011E"/>
    <w:rsid w:val="0076054B"/>
    <w:rsid w:val="00766C61"/>
    <w:rsid w:val="007807ED"/>
    <w:rsid w:val="00793C13"/>
    <w:rsid w:val="007A2D80"/>
    <w:rsid w:val="007A5D35"/>
    <w:rsid w:val="007A7548"/>
    <w:rsid w:val="007B46C7"/>
    <w:rsid w:val="007C4389"/>
    <w:rsid w:val="007C4C56"/>
    <w:rsid w:val="007D3A15"/>
    <w:rsid w:val="007F2B7A"/>
    <w:rsid w:val="00801022"/>
    <w:rsid w:val="00802AA4"/>
    <w:rsid w:val="008122AC"/>
    <w:rsid w:val="008666A7"/>
    <w:rsid w:val="00880F55"/>
    <w:rsid w:val="00884D18"/>
    <w:rsid w:val="00887B14"/>
    <w:rsid w:val="00893946"/>
    <w:rsid w:val="008942B3"/>
    <w:rsid w:val="008A0A5B"/>
    <w:rsid w:val="008A123E"/>
    <w:rsid w:val="008A6696"/>
    <w:rsid w:val="008B1806"/>
    <w:rsid w:val="008B5B03"/>
    <w:rsid w:val="008C1C4A"/>
    <w:rsid w:val="008C68AC"/>
    <w:rsid w:val="008D3B25"/>
    <w:rsid w:val="008D6B51"/>
    <w:rsid w:val="008F0001"/>
    <w:rsid w:val="00901E1B"/>
    <w:rsid w:val="00910C36"/>
    <w:rsid w:val="009154C4"/>
    <w:rsid w:val="00915821"/>
    <w:rsid w:val="00916FC1"/>
    <w:rsid w:val="009176C0"/>
    <w:rsid w:val="00920B51"/>
    <w:rsid w:val="00921488"/>
    <w:rsid w:val="00925DA1"/>
    <w:rsid w:val="00926A21"/>
    <w:rsid w:val="00936439"/>
    <w:rsid w:val="0094133C"/>
    <w:rsid w:val="009661E3"/>
    <w:rsid w:val="00967465"/>
    <w:rsid w:val="00976D45"/>
    <w:rsid w:val="0098342A"/>
    <w:rsid w:val="00990611"/>
    <w:rsid w:val="00995916"/>
    <w:rsid w:val="00995E0F"/>
    <w:rsid w:val="009B6713"/>
    <w:rsid w:val="009B75A5"/>
    <w:rsid w:val="009C2AD5"/>
    <w:rsid w:val="009C41DC"/>
    <w:rsid w:val="009D7B67"/>
    <w:rsid w:val="009F2D12"/>
    <w:rsid w:val="009F37A4"/>
    <w:rsid w:val="00A10B49"/>
    <w:rsid w:val="00A12C9A"/>
    <w:rsid w:val="00A21C82"/>
    <w:rsid w:val="00A23099"/>
    <w:rsid w:val="00A26790"/>
    <w:rsid w:val="00A2722E"/>
    <w:rsid w:val="00A330DD"/>
    <w:rsid w:val="00A43B64"/>
    <w:rsid w:val="00A614A5"/>
    <w:rsid w:val="00A840B9"/>
    <w:rsid w:val="00A91088"/>
    <w:rsid w:val="00A923C6"/>
    <w:rsid w:val="00A94F73"/>
    <w:rsid w:val="00AA52FE"/>
    <w:rsid w:val="00AA6E7E"/>
    <w:rsid w:val="00AB3D47"/>
    <w:rsid w:val="00AB5DBC"/>
    <w:rsid w:val="00AC277A"/>
    <w:rsid w:val="00AC2A42"/>
    <w:rsid w:val="00AC770C"/>
    <w:rsid w:val="00AD28D2"/>
    <w:rsid w:val="00AE0D39"/>
    <w:rsid w:val="00AE157D"/>
    <w:rsid w:val="00AE407C"/>
    <w:rsid w:val="00AE693F"/>
    <w:rsid w:val="00AF535D"/>
    <w:rsid w:val="00AF6992"/>
    <w:rsid w:val="00B00CDA"/>
    <w:rsid w:val="00B11179"/>
    <w:rsid w:val="00B16AC6"/>
    <w:rsid w:val="00B24DFA"/>
    <w:rsid w:val="00B31093"/>
    <w:rsid w:val="00B5381F"/>
    <w:rsid w:val="00B5406E"/>
    <w:rsid w:val="00B73A7C"/>
    <w:rsid w:val="00B83886"/>
    <w:rsid w:val="00B91BB1"/>
    <w:rsid w:val="00BB5075"/>
    <w:rsid w:val="00BC0875"/>
    <w:rsid w:val="00BC4AA2"/>
    <w:rsid w:val="00BE038B"/>
    <w:rsid w:val="00BE1F34"/>
    <w:rsid w:val="00BF0880"/>
    <w:rsid w:val="00BF1DD9"/>
    <w:rsid w:val="00C10263"/>
    <w:rsid w:val="00C15C22"/>
    <w:rsid w:val="00C205B1"/>
    <w:rsid w:val="00C23243"/>
    <w:rsid w:val="00C34E8E"/>
    <w:rsid w:val="00C43F09"/>
    <w:rsid w:val="00C53F3E"/>
    <w:rsid w:val="00C744EB"/>
    <w:rsid w:val="00C753E4"/>
    <w:rsid w:val="00C82116"/>
    <w:rsid w:val="00C8396E"/>
    <w:rsid w:val="00C87943"/>
    <w:rsid w:val="00C91D1F"/>
    <w:rsid w:val="00C95B13"/>
    <w:rsid w:val="00C97548"/>
    <w:rsid w:val="00C97592"/>
    <w:rsid w:val="00CA195E"/>
    <w:rsid w:val="00CA21E5"/>
    <w:rsid w:val="00CA5AE9"/>
    <w:rsid w:val="00CC0479"/>
    <w:rsid w:val="00CC24FC"/>
    <w:rsid w:val="00CD75CC"/>
    <w:rsid w:val="00CF11CA"/>
    <w:rsid w:val="00CF7BFC"/>
    <w:rsid w:val="00D077FC"/>
    <w:rsid w:val="00D11092"/>
    <w:rsid w:val="00D14822"/>
    <w:rsid w:val="00D21AF2"/>
    <w:rsid w:val="00D23594"/>
    <w:rsid w:val="00D2480D"/>
    <w:rsid w:val="00D4347D"/>
    <w:rsid w:val="00D4638B"/>
    <w:rsid w:val="00D5468D"/>
    <w:rsid w:val="00D70483"/>
    <w:rsid w:val="00D72011"/>
    <w:rsid w:val="00D819C7"/>
    <w:rsid w:val="00D87880"/>
    <w:rsid w:val="00D94B63"/>
    <w:rsid w:val="00D955A6"/>
    <w:rsid w:val="00D974A9"/>
    <w:rsid w:val="00DB431E"/>
    <w:rsid w:val="00DC251D"/>
    <w:rsid w:val="00DC2E03"/>
    <w:rsid w:val="00DC6B6D"/>
    <w:rsid w:val="00DD5188"/>
    <w:rsid w:val="00DD65F9"/>
    <w:rsid w:val="00DE404B"/>
    <w:rsid w:val="00DE4F4A"/>
    <w:rsid w:val="00DE62FA"/>
    <w:rsid w:val="00DE6C5D"/>
    <w:rsid w:val="00E0657D"/>
    <w:rsid w:val="00E06B83"/>
    <w:rsid w:val="00E30EE5"/>
    <w:rsid w:val="00E33CC2"/>
    <w:rsid w:val="00E416F0"/>
    <w:rsid w:val="00E44465"/>
    <w:rsid w:val="00E53C3B"/>
    <w:rsid w:val="00E54021"/>
    <w:rsid w:val="00E61AA5"/>
    <w:rsid w:val="00E6417B"/>
    <w:rsid w:val="00E64DF1"/>
    <w:rsid w:val="00E75F66"/>
    <w:rsid w:val="00E83381"/>
    <w:rsid w:val="00E86034"/>
    <w:rsid w:val="00E911A0"/>
    <w:rsid w:val="00E950DC"/>
    <w:rsid w:val="00E95B73"/>
    <w:rsid w:val="00E960C3"/>
    <w:rsid w:val="00EA67C5"/>
    <w:rsid w:val="00EB71A4"/>
    <w:rsid w:val="00EC1EFC"/>
    <w:rsid w:val="00ED1A5B"/>
    <w:rsid w:val="00ED2CBE"/>
    <w:rsid w:val="00ED3EAA"/>
    <w:rsid w:val="00ED5694"/>
    <w:rsid w:val="00EE238A"/>
    <w:rsid w:val="00EE3CB1"/>
    <w:rsid w:val="00EE7CB3"/>
    <w:rsid w:val="00EF5783"/>
    <w:rsid w:val="00F04FF7"/>
    <w:rsid w:val="00F161BE"/>
    <w:rsid w:val="00F2355B"/>
    <w:rsid w:val="00F31F51"/>
    <w:rsid w:val="00F34B97"/>
    <w:rsid w:val="00F42DAA"/>
    <w:rsid w:val="00F47696"/>
    <w:rsid w:val="00F502CC"/>
    <w:rsid w:val="00F54EE9"/>
    <w:rsid w:val="00F62775"/>
    <w:rsid w:val="00F63409"/>
    <w:rsid w:val="00F70827"/>
    <w:rsid w:val="00F8498D"/>
    <w:rsid w:val="00F97764"/>
    <w:rsid w:val="00FA5665"/>
    <w:rsid w:val="00FB76A0"/>
    <w:rsid w:val="00FC1959"/>
    <w:rsid w:val="00FC68D2"/>
    <w:rsid w:val="00FF4577"/>
    <w:rsid w:val="05A8AD31"/>
    <w:rsid w:val="2B1FE9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EE5C2B6"/>
  <w15:chartTrackingRefBased/>
  <w15:docId w15:val="{C8E34BF4-FE47-4DA7-BD19-995856D7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9" w:qFormat="1"/>
    <w:lsdException w:name="heading 2" w:uiPriority="9"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uiPriority="0"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C2AD5"/>
    <w:pPr>
      <w:jc w:val="both"/>
    </w:pPr>
    <w:rPr>
      <w:lang w:val="cs-CZ"/>
    </w:rPr>
  </w:style>
  <w:style w:type="paragraph" w:styleId="Nadpis1">
    <w:name w:val="heading 1"/>
    <w:basedOn w:val="Normln"/>
    <w:next w:val="Normln"/>
    <w:link w:val="Nadpis1Char"/>
    <w:uiPriority w:val="9"/>
    <w:qFormat/>
    <w:rsid w:val="00AE407C"/>
    <w:pPr>
      <w:keepNext/>
      <w:keepLines/>
      <w:numPr>
        <w:numId w:val="2"/>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9"/>
    <w:qFormat/>
    <w:rsid w:val="00AE407C"/>
    <w:pPr>
      <w:keepNext/>
      <w:keepLines/>
      <w:numPr>
        <w:ilvl w:val="1"/>
        <w:numId w:val="2"/>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qFormat/>
    <w:rsid w:val="00AE407C"/>
    <w:pPr>
      <w:keepNext/>
      <w:keepLines/>
      <w:numPr>
        <w:ilvl w:val="2"/>
        <w:numId w:val="2"/>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qFormat/>
    <w:rsid w:val="00AE407C"/>
    <w:pPr>
      <w:keepNext/>
      <w:keepLines/>
      <w:numPr>
        <w:ilvl w:val="3"/>
        <w:numId w:val="2"/>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qFormat/>
    <w:rsid w:val="001C7DA4"/>
    <w:pPr>
      <w:keepNext/>
      <w:keepLines/>
      <w:numPr>
        <w:ilvl w:val="4"/>
        <w:numId w:val="2"/>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qFormat/>
    <w:rsid w:val="001C7DA4"/>
    <w:pPr>
      <w:keepNext/>
      <w:keepLines/>
      <w:numPr>
        <w:ilvl w:val="5"/>
        <w:numId w:val="2"/>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qFormat/>
    <w:rsid w:val="001C7DA4"/>
    <w:pPr>
      <w:keepNext/>
      <w:keepLines/>
      <w:numPr>
        <w:ilvl w:val="6"/>
        <w:numId w:val="2"/>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qFormat/>
    <w:rsid w:val="001C7DA4"/>
    <w:pPr>
      <w:keepNext/>
      <w:keepLines/>
      <w:numPr>
        <w:ilvl w:val="7"/>
        <w:numId w:val="2"/>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qFormat/>
    <w:rsid w:val="001C7DA4"/>
    <w:pPr>
      <w:keepNext/>
      <w:keepLines/>
      <w:numPr>
        <w:ilvl w:val="8"/>
        <w:numId w:val="2"/>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1"/>
      </w:numPr>
      <w:spacing w:after="80"/>
    </w:pPr>
  </w:style>
  <w:style w:type="paragraph" w:styleId="Seznamsodrkami2">
    <w:name w:val="List Bullet 2"/>
    <w:basedOn w:val="Normln"/>
    <w:uiPriority w:val="7"/>
    <w:rsid w:val="00D14822"/>
    <w:pPr>
      <w:numPr>
        <w:ilvl w:val="1"/>
        <w:numId w:val="1"/>
      </w:numPr>
      <w:spacing w:after="60"/>
    </w:pPr>
  </w:style>
  <w:style w:type="paragraph" w:styleId="Seznamsodrkami3">
    <w:name w:val="List Bullet 3"/>
    <w:basedOn w:val="Normln"/>
    <w:uiPriority w:val="7"/>
    <w:rsid w:val="00D14822"/>
    <w:pPr>
      <w:numPr>
        <w:ilvl w:val="2"/>
        <w:numId w:val="1"/>
      </w:numPr>
      <w:spacing w:after="40"/>
    </w:pPr>
  </w:style>
  <w:style w:type="paragraph" w:styleId="Odstavecseseznamem">
    <w:name w:val="List Paragraph"/>
    <w:basedOn w:val="Normln"/>
    <w:uiPriority w:val="34"/>
    <w:qFormat/>
    <w:rsid w:val="00C23243"/>
    <w:pPr>
      <w:ind w:left="720"/>
      <w:contextualSpacing/>
    </w:pPr>
  </w:style>
  <w:style w:type="paragraph" w:styleId="slovanseznam">
    <w:name w:val="List Number"/>
    <w:basedOn w:val="Normln"/>
    <w:uiPriority w:val="7"/>
    <w:qFormat/>
    <w:rsid w:val="00AC770C"/>
    <w:pPr>
      <w:numPr>
        <w:numId w:val="3"/>
      </w:numPr>
      <w:spacing w:after="80"/>
    </w:pPr>
  </w:style>
  <w:style w:type="paragraph" w:styleId="slovanseznam2">
    <w:name w:val="List Number 2"/>
    <w:basedOn w:val="Normln"/>
    <w:uiPriority w:val="7"/>
    <w:rsid w:val="00AC770C"/>
    <w:pPr>
      <w:numPr>
        <w:ilvl w:val="1"/>
        <w:numId w:val="3"/>
      </w:numPr>
      <w:spacing w:after="60"/>
    </w:pPr>
  </w:style>
  <w:style w:type="paragraph" w:styleId="slovanseznam3">
    <w:name w:val="List Number 3"/>
    <w:basedOn w:val="Normln"/>
    <w:uiPriority w:val="7"/>
    <w:rsid w:val="00AC770C"/>
    <w:pPr>
      <w:numPr>
        <w:ilvl w:val="2"/>
        <w:numId w:val="3"/>
      </w:numPr>
      <w:spacing w:after="40"/>
    </w:pPr>
  </w:style>
  <w:style w:type="paragraph" w:styleId="Zhlav">
    <w:name w:val="header"/>
    <w:basedOn w:val="Bezmezer"/>
    <w:link w:val="ZhlavChar"/>
    <w:rsid w:val="00EB71A4"/>
  </w:style>
  <w:style w:type="character" w:customStyle="1" w:styleId="ZhlavChar">
    <w:name w:val="Záhlaví Char"/>
    <w:basedOn w:val="Standardnpsmoodstavce"/>
    <w:link w:val="Zhlav"/>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basedOn w:val="Standardnpsmoodstavce"/>
    <w:link w:val="Nadpis1"/>
    <w:uiPriority w:val="9"/>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9"/>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nhideWhenUsed/>
    <w:rsid w:val="00A26790"/>
    <w:rPr>
      <w:rFonts w:asciiTheme="majorHAnsi" w:hAnsiTheme="majorHAnsi"/>
      <w:sz w:val="16"/>
    </w:rPr>
  </w:style>
  <w:style w:type="character" w:customStyle="1" w:styleId="Nadpis3Char">
    <w:name w:val="Nadpis 3 Char"/>
    <w:basedOn w:val="Standardnpsmoodstavce"/>
    <w:link w:val="Nadpis3"/>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rsid w:val="00AE407C"/>
    <w:rPr>
      <w:rFonts w:asciiTheme="majorHAnsi" w:eastAsiaTheme="majorEastAsia" w:hAnsiTheme="majorHAnsi" w:cstheme="majorBidi"/>
      <w:iCs/>
    </w:rPr>
  </w:style>
  <w:style w:type="character" w:customStyle="1" w:styleId="Nadpis5Char">
    <w:name w:val="Nadpis 5 Char"/>
    <w:basedOn w:val="Standardnpsmoodstavce"/>
    <w:link w:val="Nadpis5"/>
    <w:rsid w:val="002508E7"/>
    <w:rPr>
      <w:rFonts w:asciiTheme="majorHAnsi" w:eastAsiaTheme="majorEastAsia" w:hAnsiTheme="majorHAnsi" w:cstheme="majorBidi"/>
    </w:rPr>
  </w:style>
  <w:style w:type="character" w:customStyle="1" w:styleId="Nadpis6Char">
    <w:name w:val="Nadpis 6 Char"/>
    <w:basedOn w:val="Standardnpsmoodstavce"/>
    <w:link w:val="Nadpis6"/>
    <w:rsid w:val="002508E7"/>
    <w:rPr>
      <w:rFonts w:asciiTheme="majorHAnsi" w:eastAsiaTheme="majorEastAsia" w:hAnsiTheme="majorHAnsi" w:cstheme="majorBidi"/>
    </w:rPr>
  </w:style>
  <w:style w:type="character" w:customStyle="1" w:styleId="Nadpis7Char">
    <w:name w:val="Nadpis 7 Char"/>
    <w:basedOn w:val="Standardnpsmoodstavce"/>
    <w:link w:val="Nadpis7"/>
    <w:rsid w:val="002508E7"/>
    <w:rPr>
      <w:rFonts w:asciiTheme="majorHAnsi" w:eastAsiaTheme="majorEastAsia" w:hAnsiTheme="majorHAnsi" w:cstheme="majorBidi"/>
      <w:iCs/>
    </w:rPr>
  </w:style>
  <w:style w:type="character" w:customStyle="1" w:styleId="Nadpis8Char">
    <w:name w:val="Nadpis 8 Char"/>
    <w:basedOn w:val="Standardnpsmoodstavce"/>
    <w:link w:val="Nadpis8"/>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qFormat/>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qFormat/>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qFormat/>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uiPriority w:val="1"/>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table" w:styleId="Elegantntabulka">
    <w:name w:val="Table Elegant"/>
    <w:basedOn w:val="Normlntabulka"/>
    <w:rsid w:val="009C2AD5"/>
    <w:pPr>
      <w:spacing w:after="0" w:line="240" w:lineRule="auto"/>
    </w:pPr>
    <w:rPr>
      <w:rFonts w:ascii="Times New Roman" w:eastAsia="Times New Roman" w:hAnsi="Times New Roman" w:cs="Times New Roman"/>
      <w:sz w:val="20"/>
      <w:szCs w:val="20"/>
      <w:lang w:val="cs-CZ" w:eastAsia="cs-CZ"/>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styleId="Odkaznakoment">
    <w:name w:val="annotation reference"/>
    <w:basedOn w:val="Standardnpsmoodstavce"/>
    <w:semiHidden/>
    <w:rsid w:val="009C2AD5"/>
    <w:rPr>
      <w:rFonts w:cs="Times New Roman"/>
      <w:sz w:val="16"/>
      <w:szCs w:val="16"/>
    </w:rPr>
  </w:style>
  <w:style w:type="paragraph" w:styleId="Textkomente">
    <w:name w:val="annotation text"/>
    <w:basedOn w:val="Normln"/>
    <w:link w:val="TextkomenteChar"/>
    <w:semiHidden/>
    <w:rsid w:val="009C2AD5"/>
    <w:pPr>
      <w:spacing w:after="0" w:line="240" w:lineRule="auto"/>
    </w:pPr>
    <w:rPr>
      <w:rFonts w:ascii="Calibri" w:eastAsia="Times New Roman" w:hAnsi="Calibri" w:cs="Arial"/>
      <w:sz w:val="20"/>
      <w:szCs w:val="20"/>
      <w:lang w:eastAsia="cs-CZ"/>
    </w:rPr>
  </w:style>
  <w:style w:type="character" w:customStyle="1" w:styleId="TextkomenteChar">
    <w:name w:val="Text komentáře Char"/>
    <w:basedOn w:val="Standardnpsmoodstavce"/>
    <w:link w:val="Textkomente"/>
    <w:semiHidden/>
    <w:rsid w:val="009C2AD5"/>
    <w:rPr>
      <w:rFonts w:ascii="Calibri" w:eastAsia="Times New Roman" w:hAnsi="Calibri" w:cs="Arial"/>
      <w:sz w:val="20"/>
      <w:szCs w:val="20"/>
      <w:lang w:val="cs-CZ" w:eastAsia="cs-CZ"/>
    </w:rPr>
  </w:style>
  <w:style w:type="paragraph" w:styleId="Pedmtkomente">
    <w:name w:val="annotation subject"/>
    <w:basedOn w:val="Textkomente"/>
    <w:next w:val="Textkomente"/>
    <w:link w:val="PedmtkomenteChar"/>
    <w:semiHidden/>
    <w:rsid w:val="009C2AD5"/>
    <w:rPr>
      <w:b/>
      <w:bCs/>
    </w:rPr>
  </w:style>
  <w:style w:type="character" w:customStyle="1" w:styleId="PedmtkomenteChar">
    <w:name w:val="Předmět komentáře Char"/>
    <w:basedOn w:val="TextkomenteChar"/>
    <w:link w:val="Pedmtkomente"/>
    <w:semiHidden/>
    <w:rsid w:val="009C2AD5"/>
    <w:rPr>
      <w:rFonts w:ascii="Calibri" w:eastAsia="Times New Roman" w:hAnsi="Calibri" w:cs="Arial"/>
      <w:b/>
      <w:bCs/>
      <w:sz w:val="20"/>
      <w:szCs w:val="20"/>
      <w:lang w:val="cs-CZ" w:eastAsia="cs-CZ"/>
    </w:rPr>
  </w:style>
  <w:style w:type="paragraph" w:customStyle="1" w:styleId="a">
    <w:basedOn w:val="Normln"/>
    <w:next w:val="Podnadpis"/>
    <w:link w:val="PodtitulChar"/>
    <w:qFormat/>
    <w:rsid w:val="009C2AD5"/>
    <w:pPr>
      <w:spacing w:after="0" w:line="240" w:lineRule="auto"/>
    </w:pPr>
    <w:rPr>
      <w:rFonts w:ascii="Cambria" w:hAnsi="Cambria" w:cs="Cambria"/>
      <w:sz w:val="24"/>
      <w:szCs w:val="24"/>
    </w:rPr>
  </w:style>
  <w:style w:type="character" w:customStyle="1" w:styleId="RozvrendokumentuChar">
    <w:name w:val="Rozvržení dokumentu Char"/>
    <w:basedOn w:val="Standardnpsmoodstavce"/>
    <w:semiHidden/>
    <w:locked/>
    <w:rsid w:val="009C2AD5"/>
    <w:rPr>
      <w:rFonts w:cs="Times New Roman"/>
      <w:sz w:val="2"/>
      <w:szCs w:val="2"/>
    </w:rPr>
  </w:style>
  <w:style w:type="paragraph" w:styleId="Zkladntextodsazen">
    <w:name w:val="Body Text Indent"/>
    <w:basedOn w:val="Normln"/>
    <w:link w:val="ZkladntextodsazenChar"/>
    <w:rsid w:val="009C2AD5"/>
    <w:pPr>
      <w:spacing w:after="0" w:line="240" w:lineRule="auto"/>
      <w:ind w:left="851" w:right="1" w:firstLine="565"/>
    </w:pPr>
    <w:rPr>
      <w:rFonts w:ascii="Arial" w:eastAsia="Times New Roman" w:hAnsi="Arial" w:cs="Arial"/>
      <w:sz w:val="20"/>
      <w:szCs w:val="20"/>
      <w:lang w:eastAsia="cs-CZ"/>
    </w:rPr>
  </w:style>
  <w:style w:type="character" w:customStyle="1" w:styleId="ZkladntextodsazenChar">
    <w:name w:val="Základní text odsazený Char"/>
    <w:basedOn w:val="Standardnpsmoodstavce"/>
    <w:link w:val="Zkladntextodsazen"/>
    <w:rsid w:val="009C2AD5"/>
    <w:rPr>
      <w:rFonts w:ascii="Arial" w:eastAsia="Times New Roman" w:hAnsi="Arial" w:cs="Arial"/>
      <w:sz w:val="20"/>
      <w:szCs w:val="20"/>
      <w:lang w:val="cs-CZ" w:eastAsia="cs-CZ"/>
    </w:rPr>
  </w:style>
  <w:style w:type="paragraph" w:styleId="Zkladntextodsazen2">
    <w:name w:val="Body Text Indent 2"/>
    <w:basedOn w:val="Normln"/>
    <w:link w:val="Zkladntextodsazen2Char"/>
    <w:rsid w:val="009C2AD5"/>
    <w:pPr>
      <w:spacing w:after="120" w:line="480" w:lineRule="auto"/>
      <w:ind w:left="283"/>
    </w:pPr>
    <w:rPr>
      <w:rFonts w:ascii="Calibri" w:eastAsia="Times New Roman" w:hAnsi="Calibri" w:cs="Arial"/>
      <w:sz w:val="20"/>
      <w:szCs w:val="20"/>
      <w:lang w:eastAsia="cs-CZ"/>
    </w:rPr>
  </w:style>
  <w:style w:type="character" w:customStyle="1" w:styleId="Zkladntextodsazen2Char">
    <w:name w:val="Základní text odsazený 2 Char"/>
    <w:basedOn w:val="Standardnpsmoodstavce"/>
    <w:link w:val="Zkladntextodsazen2"/>
    <w:rsid w:val="009C2AD5"/>
    <w:rPr>
      <w:rFonts w:ascii="Calibri" w:eastAsia="Times New Roman" w:hAnsi="Calibri" w:cs="Arial"/>
      <w:sz w:val="20"/>
      <w:szCs w:val="20"/>
      <w:lang w:val="cs-CZ" w:eastAsia="cs-CZ"/>
    </w:rPr>
  </w:style>
  <w:style w:type="character" w:customStyle="1" w:styleId="PodtitulChar">
    <w:name w:val="Podtitul Char"/>
    <w:basedOn w:val="Standardnpsmoodstavce"/>
    <w:link w:val="a"/>
    <w:locked/>
    <w:rsid w:val="009C2AD5"/>
    <w:rPr>
      <w:rFonts w:ascii="Cambria" w:hAnsi="Cambria" w:cs="Cambria"/>
      <w:sz w:val="24"/>
      <w:szCs w:val="24"/>
    </w:rPr>
  </w:style>
  <w:style w:type="paragraph" w:customStyle="1" w:styleId="StyklistHead">
    <w:name w:val="Styklist Head"/>
    <w:basedOn w:val="Nadpis3"/>
    <w:rsid w:val="009C2AD5"/>
    <w:pPr>
      <w:keepNext w:val="0"/>
      <w:keepLines w:val="0"/>
      <w:numPr>
        <w:ilvl w:val="0"/>
        <w:numId w:val="0"/>
      </w:numPr>
      <w:tabs>
        <w:tab w:val="left" w:pos="567"/>
        <w:tab w:val="right" w:pos="4536"/>
        <w:tab w:val="right" w:pos="5387"/>
      </w:tabs>
      <w:spacing w:before="120" w:after="60"/>
    </w:pPr>
    <w:rPr>
      <w:rFonts w:ascii="Trebuchet MS" w:eastAsia="Times New Roman" w:hAnsi="Trebuchet MS" w:cs="Times New Roman"/>
      <w:b/>
      <w:bCs/>
      <w:szCs w:val="20"/>
      <w:lang w:eastAsia="cs-CZ"/>
    </w:rPr>
  </w:style>
  <w:style w:type="paragraph" w:customStyle="1" w:styleId="Stylisteliste">
    <w:name w:val="Styliste liste"/>
    <w:basedOn w:val="Normln"/>
    <w:link w:val="StylistelisteTegn"/>
    <w:rsid w:val="009C2AD5"/>
    <w:pPr>
      <w:tabs>
        <w:tab w:val="right" w:pos="284"/>
        <w:tab w:val="left" w:pos="426"/>
        <w:tab w:val="left" w:pos="851"/>
        <w:tab w:val="right" w:pos="4536"/>
        <w:tab w:val="right" w:pos="5387"/>
        <w:tab w:val="right" w:pos="8931"/>
      </w:tabs>
      <w:overflowPunct w:val="0"/>
      <w:autoSpaceDE w:val="0"/>
      <w:autoSpaceDN w:val="0"/>
      <w:adjustRightInd w:val="0"/>
      <w:spacing w:before="60" w:after="0" w:line="240" w:lineRule="auto"/>
      <w:ind w:left="426" w:hanging="568"/>
      <w:textAlignment w:val="baseline"/>
    </w:pPr>
    <w:rPr>
      <w:rFonts w:ascii="Trebuchet MS" w:eastAsia="Times New Roman" w:hAnsi="Trebuchet MS" w:cs="Times New Roman"/>
      <w:sz w:val="16"/>
      <w:szCs w:val="20"/>
      <w:lang w:eastAsia="da-DK"/>
    </w:rPr>
  </w:style>
  <w:style w:type="character" w:customStyle="1" w:styleId="StylistelisteTegn">
    <w:name w:val="Styliste liste Tegn"/>
    <w:basedOn w:val="Standardnpsmoodstavce"/>
    <w:link w:val="Stylisteliste"/>
    <w:rsid w:val="009C2AD5"/>
    <w:rPr>
      <w:rFonts w:ascii="Trebuchet MS" w:eastAsia="Times New Roman" w:hAnsi="Trebuchet MS" w:cs="Times New Roman"/>
      <w:sz w:val="16"/>
      <w:szCs w:val="20"/>
      <w:lang w:eastAsia="da-DK"/>
    </w:rPr>
  </w:style>
  <w:style w:type="paragraph" w:styleId="Zkladntext">
    <w:name w:val="Body Text"/>
    <w:basedOn w:val="Normln"/>
    <w:link w:val="ZkladntextChar"/>
    <w:rsid w:val="009C2AD5"/>
    <w:pPr>
      <w:spacing w:after="120" w:line="240" w:lineRule="auto"/>
    </w:pPr>
    <w:rPr>
      <w:rFonts w:ascii="Calibri" w:eastAsia="Times New Roman" w:hAnsi="Calibri" w:cs="Arial"/>
      <w:sz w:val="20"/>
      <w:szCs w:val="20"/>
      <w:lang w:eastAsia="cs-CZ"/>
    </w:rPr>
  </w:style>
  <w:style w:type="character" w:customStyle="1" w:styleId="ZkladntextChar">
    <w:name w:val="Základní text Char"/>
    <w:basedOn w:val="Standardnpsmoodstavce"/>
    <w:link w:val="Zkladntext"/>
    <w:rsid w:val="009C2AD5"/>
    <w:rPr>
      <w:rFonts w:ascii="Calibri" w:eastAsia="Times New Roman" w:hAnsi="Calibri" w:cs="Arial"/>
      <w:sz w:val="20"/>
      <w:szCs w:val="20"/>
      <w:lang w:val="cs-CZ" w:eastAsia="cs-CZ"/>
    </w:rPr>
  </w:style>
  <w:style w:type="paragraph" w:customStyle="1" w:styleId="TPOOdstavec">
    <w:name w:val="TPO Odstavec"/>
    <w:basedOn w:val="Normln"/>
    <w:link w:val="TPOOdstavecChar"/>
    <w:qFormat/>
    <w:locked/>
    <w:rsid w:val="009C2AD5"/>
    <w:pPr>
      <w:spacing w:after="120" w:line="240" w:lineRule="auto"/>
    </w:pPr>
    <w:rPr>
      <w:rFonts w:ascii="Skoda Pro" w:eastAsia="Times New Roman" w:hAnsi="Skoda Pro" w:cs="Times New Roman"/>
      <w:sz w:val="20"/>
      <w:szCs w:val="20"/>
      <w:lang w:eastAsia="cs-CZ"/>
    </w:rPr>
  </w:style>
  <w:style w:type="character" w:customStyle="1" w:styleId="TPOOdstavecChar">
    <w:name w:val="TPO Odstavec Char"/>
    <w:basedOn w:val="Standardnpsmoodstavce"/>
    <w:link w:val="TPOOdstavec"/>
    <w:rsid w:val="009C2AD5"/>
    <w:rPr>
      <w:rFonts w:ascii="Skoda Pro" w:eastAsia="Times New Roman" w:hAnsi="Skoda Pro" w:cs="Times New Roman"/>
      <w:sz w:val="20"/>
      <w:szCs w:val="20"/>
      <w:lang w:val="cs-CZ" w:eastAsia="cs-CZ"/>
    </w:rPr>
  </w:style>
  <w:style w:type="paragraph" w:styleId="Rozloendokumentu">
    <w:name w:val="Document Map"/>
    <w:basedOn w:val="Normln"/>
    <w:link w:val="RozloendokumentuChar"/>
    <w:uiPriority w:val="99"/>
    <w:semiHidden/>
    <w:unhideWhenUsed/>
    <w:rsid w:val="009C2AD5"/>
    <w:pPr>
      <w:spacing w:after="0" w:line="240" w:lineRule="auto"/>
    </w:pPr>
    <w:rPr>
      <w:rFonts w:ascii="Segoe UI" w:hAnsi="Segoe UI" w:cs="Segoe UI"/>
      <w:sz w:val="16"/>
      <w:szCs w:val="16"/>
    </w:rPr>
  </w:style>
  <w:style w:type="character" w:customStyle="1" w:styleId="RozloendokumentuChar">
    <w:name w:val="Rozložení dokumentu Char"/>
    <w:basedOn w:val="Standardnpsmoodstavce"/>
    <w:link w:val="Rozloendokumentu"/>
    <w:uiPriority w:val="99"/>
    <w:semiHidden/>
    <w:rsid w:val="009C2AD5"/>
    <w:rPr>
      <w:rFonts w:ascii="Segoe UI" w:hAnsi="Segoe UI" w:cs="Segoe UI"/>
      <w:sz w:val="16"/>
      <w:szCs w:val="16"/>
    </w:rPr>
  </w:style>
  <w:style w:type="paragraph" w:styleId="Podnadpis">
    <w:name w:val="Subtitle"/>
    <w:basedOn w:val="Normln"/>
    <w:next w:val="Normln"/>
    <w:link w:val="PodnadpisChar"/>
    <w:uiPriority w:val="3"/>
    <w:semiHidden/>
    <w:qFormat/>
    <w:rsid w:val="009C2AD5"/>
    <w:pPr>
      <w:numPr>
        <w:ilvl w:val="1"/>
      </w:numPr>
    </w:pPr>
    <w:rPr>
      <w:rFonts w:eastAsiaTheme="minorEastAsia"/>
      <w:color w:val="5A5A5A" w:themeColor="text1" w:themeTint="A5"/>
      <w:spacing w:val="15"/>
      <w:sz w:val="22"/>
      <w:szCs w:val="22"/>
    </w:rPr>
  </w:style>
  <w:style w:type="character" w:customStyle="1" w:styleId="PodnadpisChar">
    <w:name w:val="Podnadpis Char"/>
    <w:basedOn w:val="Standardnpsmoodstavce"/>
    <w:link w:val="Podnadpis"/>
    <w:uiPriority w:val="3"/>
    <w:semiHidden/>
    <w:rsid w:val="009C2AD5"/>
    <w:rPr>
      <w:rFonts w:eastAsiaTheme="minorEastAsia"/>
      <w:color w:val="5A5A5A" w:themeColor="text1" w:themeTint="A5"/>
      <w:spacing w:val="15"/>
      <w:sz w:val="22"/>
      <w:szCs w:val="22"/>
    </w:rPr>
  </w:style>
  <w:style w:type="paragraph" w:styleId="Revize">
    <w:name w:val="Revision"/>
    <w:hidden/>
    <w:uiPriority w:val="99"/>
    <w:semiHidden/>
    <w:rsid w:val="0029053B"/>
    <w:pPr>
      <w:spacing w:after="0" w:line="240" w:lineRule="auto"/>
    </w:pPr>
    <w:rPr>
      <w:noProof/>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087043">
      <w:bodyDiv w:val="1"/>
      <w:marLeft w:val="0"/>
      <w:marRight w:val="0"/>
      <w:marTop w:val="0"/>
      <w:marBottom w:val="0"/>
      <w:divBdr>
        <w:top w:val="none" w:sz="0" w:space="0" w:color="auto"/>
        <w:left w:val="none" w:sz="0" w:space="0" w:color="auto"/>
        <w:bottom w:val="none" w:sz="0" w:space="0" w:color="auto"/>
        <w:right w:val="none" w:sz="0" w:space="0" w:color="auto"/>
      </w:divBdr>
    </w:div>
    <w:div w:id="1070929530">
      <w:bodyDiv w:val="1"/>
      <w:marLeft w:val="0"/>
      <w:marRight w:val="0"/>
      <w:marTop w:val="0"/>
      <w:marBottom w:val="0"/>
      <w:divBdr>
        <w:top w:val="none" w:sz="0" w:space="0" w:color="auto"/>
        <w:left w:val="none" w:sz="0" w:space="0" w:color="auto"/>
        <w:bottom w:val="none" w:sz="0" w:space="0" w:color="auto"/>
        <w:right w:val="none" w:sz="0" w:space="0" w:color="auto"/>
      </w:divBdr>
    </w:div>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 w:id="1578444346">
      <w:bodyDiv w:val="1"/>
      <w:marLeft w:val="0"/>
      <w:marRight w:val="0"/>
      <w:marTop w:val="0"/>
      <w:marBottom w:val="0"/>
      <w:divBdr>
        <w:top w:val="none" w:sz="0" w:space="0" w:color="auto"/>
        <w:left w:val="none" w:sz="0" w:space="0" w:color="auto"/>
        <w:bottom w:val="none" w:sz="0" w:space="0" w:color="auto"/>
        <w:right w:val="none" w:sz="0" w:space="0" w:color="auto"/>
      </w:divBdr>
    </w:div>
    <w:div w:id="169125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5540</Words>
  <Characters>32690</Characters>
  <Application>Microsoft Office Word</Application>
  <DocSecurity>0</DocSecurity>
  <Lines>272</Lines>
  <Paragraphs>76</Paragraphs>
  <ScaleCrop>false</ScaleCrop>
  <Company/>
  <LinksUpToDate>false</LinksUpToDate>
  <CharactersWithSpaces>38154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4</cp:revision>
  <cp:lastPrinted>2023-08-03T15:19:00Z</cp:lastPrinted>
  <dcterms:created xsi:type="dcterms:W3CDTF">2023-09-05T19:19:00Z</dcterms:created>
  <dcterms:modified xsi:type="dcterms:W3CDTF">2023-10-30T07:36:00Z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2023-06-26T06:08:18Z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014efb15-6b90-474c-b40d-119f5ea9b67d</vt:lpwstr>
  </property>
  <property fmtid="{D5CDD505-2E9C-101B-9397-08002B2CF9AE}" pid="8" name="MSIP_Label_a6b84135-ab90-4b03-a415-784f8f15a7f1_ContentBits">
    <vt:lpwstr>0</vt:lpwstr>
  </property>
</Properties>
</file>